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8ACE" w14:textId="3B15D623" w:rsidR="00AD7B41" w:rsidRPr="002924BD" w:rsidRDefault="00AD7B41" w:rsidP="00AD7B41">
      <w:pPr>
        <w:pStyle w:val="ConsPlusNormal"/>
        <w:ind w:firstLine="567"/>
        <w:jc w:val="right"/>
        <w:rPr>
          <w:rFonts w:ascii="Times New Roman" w:hAnsi="Times New Roman" w:cs="Times New Roman"/>
          <w:i/>
          <w:sz w:val="28"/>
          <w:szCs w:val="28"/>
        </w:rPr>
      </w:pPr>
      <w:r w:rsidRPr="002924BD">
        <w:rPr>
          <w:rFonts w:ascii="Times New Roman" w:hAnsi="Times New Roman" w:cs="Times New Roman"/>
          <w:i/>
          <w:sz w:val="28"/>
          <w:szCs w:val="28"/>
        </w:rPr>
        <w:t>Приложение №</w:t>
      </w:r>
      <w:r w:rsidR="005343DD">
        <w:rPr>
          <w:rFonts w:ascii="Times New Roman" w:hAnsi="Times New Roman" w:cs="Times New Roman"/>
          <w:i/>
          <w:sz w:val="28"/>
          <w:szCs w:val="28"/>
        </w:rPr>
        <w:t xml:space="preserve"> 24</w:t>
      </w:r>
    </w:p>
    <w:p w14:paraId="7733F9EB" w14:textId="7459FD99" w:rsidR="00AD7B41" w:rsidRPr="002924BD" w:rsidRDefault="00AD7B41" w:rsidP="00AD7B41">
      <w:pPr>
        <w:pStyle w:val="ConsPlusNormal"/>
        <w:ind w:firstLine="567"/>
        <w:jc w:val="right"/>
        <w:rPr>
          <w:rFonts w:ascii="Times New Roman" w:hAnsi="Times New Roman" w:cs="Times New Roman"/>
          <w:i/>
          <w:sz w:val="28"/>
          <w:szCs w:val="28"/>
        </w:rPr>
      </w:pPr>
      <w:r>
        <w:rPr>
          <w:rFonts w:ascii="Times New Roman" w:hAnsi="Times New Roman" w:cs="Times New Roman"/>
          <w:i/>
          <w:sz w:val="28"/>
          <w:szCs w:val="28"/>
        </w:rPr>
        <w:t>к Тарифному соглашению на 20</w:t>
      </w:r>
      <w:r w:rsidR="00D25E7A">
        <w:rPr>
          <w:rFonts w:ascii="Times New Roman" w:hAnsi="Times New Roman" w:cs="Times New Roman"/>
          <w:i/>
          <w:sz w:val="28"/>
          <w:szCs w:val="28"/>
        </w:rPr>
        <w:t>24</w:t>
      </w:r>
      <w:r w:rsidRPr="002924BD">
        <w:rPr>
          <w:rFonts w:ascii="Times New Roman" w:hAnsi="Times New Roman" w:cs="Times New Roman"/>
          <w:i/>
          <w:sz w:val="28"/>
          <w:szCs w:val="28"/>
        </w:rPr>
        <w:t xml:space="preserve"> год</w:t>
      </w:r>
    </w:p>
    <w:p w14:paraId="5EC27430" w14:textId="77777777" w:rsidR="00AD7B41" w:rsidRDefault="00AD7B41" w:rsidP="00AD7B41">
      <w:pPr>
        <w:pStyle w:val="ConsPlusNormal"/>
        <w:jc w:val="both"/>
        <w:rPr>
          <w:rFonts w:ascii="Times New Roman" w:hAnsi="Times New Roman" w:cs="Times New Roman"/>
          <w:b/>
          <w:sz w:val="28"/>
          <w:szCs w:val="28"/>
        </w:rPr>
      </w:pPr>
    </w:p>
    <w:p w14:paraId="1EABAB53" w14:textId="77777777" w:rsidR="00FD52EA" w:rsidRPr="002924BD" w:rsidRDefault="00FD52EA" w:rsidP="00AD7B41">
      <w:pPr>
        <w:pStyle w:val="ConsPlusNormal"/>
        <w:jc w:val="both"/>
        <w:rPr>
          <w:rFonts w:ascii="Times New Roman" w:hAnsi="Times New Roman" w:cs="Times New Roman"/>
          <w:b/>
          <w:sz w:val="28"/>
          <w:szCs w:val="28"/>
        </w:rPr>
      </w:pPr>
    </w:p>
    <w:p w14:paraId="64F02D67" w14:textId="77777777" w:rsidR="00AD7B41" w:rsidRPr="002924BD" w:rsidRDefault="00AD7B41" w:rsidP="00AD7B41">
      <w:pPr>
        <w:pStyle w:val="ConsPlusNormal"/>
        <w:jc w:val="center"/>
        <w:rPr>
          <w:rFonts w:ascii="Times New Roman" w:hAnsi="Times New Roman" w:cs="Times New Roman"/>
          <w:b/>
          <w:sz w:val="28"/>
          <w:szCs w:val="28"/>
        </w:rPr>
      </w:pPr>
      <w:r w:rsidRPr="002924BD">
        <w:rPr>
          <w:rFonts w:ascii="Times New Roman" w:hAnsi="Times New Roman" w:cs="Times New Roman"/>
          <w:b/>
          <w:sz w:val="28"/>
          <w:szCs w:val="28"/>
        </w:rPr>
        <w:t>Порядок оплаты с применением показателей результативности деятельности медицинских организаций.</w:t>
      </w:r>
    </w:p>
    <w:p w14:paraId="0C508027" w14:textId="77777777" w:rsidR="00DB5B29" w:rsidRPr="00553E0D" w:rsidRDefault="00DB5B29" w:rsidP="00553E0D">
      <w:pPr>
        <w:pStyle w:val="ConsPlusNormal"/>
        <w:spacing w:line="360" w:lineRule="exact"/>
        <w:ind w:firstLine="567"/>
        <w:jc w:val="both"/>
        <w:rPr>
          <w:rFonts w:ascii="Times New Roman" w:hAnsi="Times New Roman"/>
          <w:color w:val="000000" w:themeColor="text1"/>
          <w:sz w:val="28"/>
        </w:rPr>
      </w:pPr>
    </w:p>
    <w:p w14:paraId="37798004" w14:textId="77777777" w:rsidR="00D53702" w:rsidRDefault="00DB5B29" w:rsidP="00D53702">
      <w:pPr>
        <w:pStyle w:val="ConsPlusNormal"/>
        <w:spacing w:line="360" w:lineRule="exact"/>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оплате медицинской помощи по подушевому нормативу финансирования на прикрепившихся лиц с учетом показателей </w:t>
      </w:r>
      <w:r w:rsidRPr="00881086">
        <w:rPr>
          <w:rFonts w:ascii="Times New Roman" w:hAnsi="Times New Roman"/>
          <w:color w:val="000000" w:themeColor="text1"/>
          <w:sz w:val="28"/>
        </w:rPr>
        <w:t>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w:t>
      </w:r>
      <w:r w:rsidR="00AD7B41" w:rsidRPr="00881086">
        <w:rPr>
          <w:rFonts w:ascii="Times New Roman" w:hAnsi="Times New Roman"/>
          <w:color w:val="000000" w:themeColor="text1"/>
          <w:sz w:val="28"/>
        </w:rPr>
        <w:t xml:space="preserve"> </w:t>
      </w:r>
      <w:r w:rsidR="00AD7B41" w:rsidRPr="00881086">
        <w:rPr>
          <w:rFonts w:ascii="Times New Roman" w:hAnsi="Times New Roman" w:cs="Times New Roman"/>
          <w:sz w:val="28"/>
          <w:szCs w:val="28"/>
        </w:rPr>
        <w:t>в размере 2 процентов</w:t>
      </w:r>
      <w:r w:rsidR="00BD40CB" w:rsidRPr="00881086">
        <w:rPr>
          <w:rFonts w:ascii="Times New Roman" w:hAnsi="Times New Roman" w:cs="Times New Roman"/>
          <w:color w:val="000000" w:themeColor="text1"/>
          <w:sz w:val="28"/>
        </w:rPr>
        <w:t xml:space="preserve"> от базового подушевого норматива финансирования на прикрепившихся лиц</w:t>
      </w:r>
      <w:r w:rsidRPr="00881086">
        <w:rPr>
          <w:rFonts w:ascii="Times New Roman" w:hAnsi="Times New Roman"/>
          <w:color w:val="000000" w:themeColor="text1"/>
          <w:sz w:val="28"/>
        </w:rPr>
        <w:t xml:space="preserve">, направляемых на выплаты медицинским организациям в случае достижения ими значений показателей результативности </w:t>
      </w:r>
      <w:r w:rsidRPr="00881086">
        <w:rPr>
          <w:rFonts w:ascii="Times New Roman" w:hAnsi="Times New Roman"/>
          <w:sz w:val="28"/>
        </w:rPr>
        <w:t xml:space="preserve">деятельности </w:t>
      </w:r>
      <w:r w:rsidR="00C365EB" w:rsidRPr="00881086">
        <w:rPr>
          <w:rFonts w:ascii="Times New Roman" w:hAnsi="Times New Roman" w:cs="Times New Roman"/>
          <w:sz w:val="28"/>
        </w:rPr>
        <w:t xml:space="preserve">с учетом </w:t>
      </w:r>
      <w:r w:rsidRPr="00881086">
        <w:rPr>
          <w:rFonts w:ascii="Times New Roman" w:hAnsi="Times New Roman"/>
          <w:sz w:val="28"/>
        </w:rPr>
        <w:t>б</w:t>
      </w:r>
      <w:r w:rsidRPr="00881086">
        <w:rPr>
          <w:rFonts w:ascii="Times New Roman" w:hAnsi="Times New Roman"/>
          <w:color w:val="000000" w:themeColor="text1"/>
          <w:sz w:val="28"/>
        </w:rPr>
        <w:t>альной оценк</w:t>
      </w:r>
      <w:r w:rsidR="00BD40CB" w:rsidRPr="00881086">
        <w:rPr>
          <w:rFonts w:ascii="Times New Roman" w:hAnsi="Times New Roman"/>
          <w:color w:val="000000" w:themeColor="text1"/>
          <w:sz w:val="28"/>
        </w:rPr>
        <w:t>и</w:t>
      </w:r>
      <w:r w:rsidRPr="00881086">
        <w:rPr>
          <w:rFonts w:ascii="Times New Roman" w:hAnsi="Times New Roman"/>
          <w:color w:val="000000" w:themeColor="text1"/>
          <w:sz w:val="28"/>
        </w:rPr>
        <w:t>.</w:t>
      </w:r>
    </w:p>
    <w:p w14:paraId="4C71DC84" w14:textId="4B30FCE2" w:rsidR="00DB5B29" w:rsidRPr="00553E0D" w:rsidRDefault="00DB5B29" w:rsidP="00D53702">
      <w:pPr>
        <w:pStyle w:val="ConsPlusNormal"/>
        <w:spacing w:line="360" w:lineRule="exact"/>
        <w:ind w:firstLine="567"/>
        <w:jc w:val="both"/>
        <w:rPr>
          <w:rFonts w:ascii="Times New Roman" w:hAnsi="Times New Roman"/>
          <w:color w:val="000000" w:themeColor="text1"/>
          <w:sz w:val="28"/>
        </w:rPr>
      </w:pPr>
      <w:r w:rsidRPr="00881086">
        <w:rPr>
          <w:rFonts w:ascii="Times New Roman" w:hAnsi="Times New Roman"/>
          <w:color w:val="000000" w:themeColor="text1"/>
          <w:sz w:val="28"/>
        </w:rPr>
        <w:t>При этом размер финансового обеспечения медицинской помощи, оказанной медицинской организацией, имеющей прикрепившихся лиц,</w:t>
      </w:r>
      <w:r w:rsidRPr="00553E0D">
        <w:rPr>
          <w:rFonts w:ascii="Times New Roman" w:hAnsi="Times New Roman"/>
          <w:color w:val="000000" w:themeColor="text1"/>
          <w:sz w:val="28"/>
        </w:rPr>
        <w:t xml:space="preserve"> по подушевому нормативу финансирования определяется по следующей формуле:</w:t>
      </w:r>
    </w:p>
    <w:p w14:paraId="47259882" w14:textId="77777777" w:rsidR="00DB5B29" w:rsidRPr="00553E0D" w:rsidRDefault="00FD52EA" w:rsidP="00DB5B29">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ПН</m:t>
            </m:r>
          </m:sub>
        </m:sSub>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ФДП</m:t>
            </m:r>
          </m:e>
          <m:sub>
            <m:r>
              <w:rPr>
                <w:rFonts w:ascii="Cambria Math" w:eastAsia="Calibri" w:hAnsi="Cambria Math"/>
                <w:color w:val="000000" w:themeColor="text1"/>
                <w:sz w:val="32"/>
              </w:rPr>
              <m:t>Н</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Ч</m:t>
            </m:r>
          </m:e>
          <m:sub>
            <m:r>
              <w:rPr>
                <w:rFonts w:ascii="Cambria Math" w:eastAsia="Calibri" w:hAnsi="Cambria Math"/>
                <w:color w:val="000000" w:themeColor="text1"/>
                <w:sz w:val="32"/>
              </w:rPr>
              <m:t>З</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РД</m:t>
            </m:r>
          </m:sub>
        </m:sSub>
      </m:oMath>
      <w:r w:rsidR="00DB5B29" w:rsidRPr="00553E0D">
        <w:rPr>
          <w:rFonts w:ascii="Times New Roman" w:hAnsi="Times New Roman"/>
          <w:color w:val="000000" w:themeColor="text1"/>
          <w:sz w:val="28"/>
        </w:rPr>
        <w:t xml:space="preserve">, </w:t>
      </w:r>
    </w:p>
    <w:p w14:paraId="085883EE"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492AEB" w:rsidRPr="00492AEB" w14:paraId="2CC20C32" w14:textId="77777777" w:rsidTr="00553E0D">
        <w:tc>
          <w:tcPr>
            <w:tcW w:w="1588" w:type="dxa"/>
          </w:tcPr>
          <w:p w14:paraId="46C9E6A0" w14:textId="77777777" w:rsidR="00DB5B29" w:rsidRPr="00553E0D" w:rsidRDefault="00DB5B29"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ПН</w:t>
            </w:r>
          </w:p>
        </w:tc>
        <w:tc>
          <w:tcPr>
            <w:tcW w:w="7773" w:type="dxa"/>
          </w:tcPr>
          <w:p w14:paraId="4AA1658F" w14:textId="77777777" w:rsidR="00DB5B29" w:rsidRPr="00553E0D" w:rsidRDefault="00DB5B29"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медицинской помощи, оказанной медицинской организацией, имеющей прикрепившихся лиц, </w:t>
            </w:r>
            <w:r w:rsidRPr="00553E0D">
              <w:rPr>
                <w:rFonts w:ascii="Times New Roman" w:hAnsi="Times New Roman"/>
                <w:color w:val="000000" w:themeColor="text1"/>
                <w:sz w:val="28"/>
              </w:rPr>
              <w:br/>
              <w:t>по подушевому нормативу финансирования, рублей;</w:t>
            </w:r>
          </w:p>
        </w:tc>
      </w:tr>
      <w:tr w:rsidR="00492AEB" w:rsidRPr="00492AEB" w14:paraId="58C3962E" w14:textId="77777777" w:rsidTr="00553E0D">
        <w:tc>
          <w:tcPr>
            <w:tcW w:w="1588" w:type="dxa"/>
          </w:tcPr>
          <w:p w14:paraId="2B5AAD90" w14:textId="77777777" w:rsidR="00DB5B29" w:rsidRPr="00553E0D" w:rsidRDefault="00DB5B29"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РД</w:t>
            </w:r>
          </w:p>
        </w:tc>
        <w:tc>
          <w:tcPr>
            <w:tcW w:w="7773" w:type="dxa"/>
          </w:tcPr>
          <w:p w14:paraId="1D080C10" w14:textId="6EDF176D" w:rsidR="00DB5B29" w:rsidRPr="00553E0D" w:rsidRDefault="00DB5B29" w:rsidP="00DB5B29">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направляемых медицинским организациям </w:t>
            </w:r>
            <w:r w:rsidRPr="00553E0D">
              <w:rPr>
                <w:rFonts w:ascii="Times New Roman" w:hAnsi="Times New Roman"/>
                <w:color w:val="000000" w:themeColor="text1"/>
                <w:sz w:val="28"/>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492AEB" w:rsidRPr="00492AEB" w14:paraId="117BDF10" w14:textId="77777777" w:rsidTr="00553E0D">
        <w:tc>
          <w:tcPr>
            <w:tcW w:w="1588" w:type="dxa"/>
          </w:tcPr>
          <w:p w14:paraId="626550C7" w14:textId="77777777" w:rsidR="00DB5B29" w:rsidRPr="00553E0D" w:rsidRDefault="00FD52EA" w:rsidP="006C4CF5">
            <w:pPr>
              <w:pStyle w:val="ConsPlusNormal"/>
              <w:jc w:val="center"/>
              <w:rPr>
                <w:rFonts w:ascii="Times New Roman" w:hAnsi="Times New Roman"/>
                <w:color w:val="000000" w:themeColor="text1"/>
                <w:sz w:val="28"/>
              </w:rPr>
            </w:pPr>
            <m:oMathPara>
              <m:oMath>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ФДП</m:t>
                    </m:r>
                  </m:e>
                  <m:sub>
                    <m:r>
                      <w:rPr>
                        <w:rFonts w:ascii="Cambria Math" w:eastAsia="Calibri" w:hAnsi="Cambria Math"/>
                        <w:color w:val="000000" w:themeColor="text1"/>
                        <w:sz w:val="32"/>
                      </w:rPr>
                      <m:t>Н</m:t>
                    </m:r>
                  </m:sub>
                  <m:sup>
                    <m:r>
                      <w:rPr>
                        <w:rFonts w:ascii="Cambria Math" w:eastAsia="Calibri" w:hAnsi="Cambria Math"/>
                        <w:color w:val="000000" w:themeColor="text1"/>
                        <w:sz w:val="32"/>
                        <w:lang w:val="en-US"/>
                      </w:rPr>
                      <m:t>i</m:t>
                    </m:r>
                  </m:sup>
                </m:sSubSup>
              </m:oMath>
            </m:oMathPara>
          </w:p>
        </w:tc>
        <w:tc>
          <w:tcPr>
            <w:tcW w:w="7773" w:type="dxa"/>
          </w:tcPr>
          <w:p w14:paraId="63D8DBFA" w14:textId="77777777" w:rsidR="00DB5B29" w:rsidRPr="00553E0D" w:rsidRDefault="00DB5B29"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фактический дифференцированный подушевой норматив финансирования амбулаторной медицинской помощи </w:t>
            </w:r>
            <w:r w:rsidRPr="00553E0D">
              <w:rPr>
                <w:rFonts w:ascii="Times New Roman" w:hAnsi="Times New Roman"/>
                <w:color w:val="000000" w:themeColor="text1"/>
                <w:sz w:val="28"/>
              </w:rPr>
              <w:br/>
              <w:t>для i-той медицинской организации, рублей.</w:t>
            </w:r>
          </w:p>
        </w:tc>
      </w:tr>
    </w:tbl>
    <w:p w14:paraId="5829291A"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3E1A9E71" w14:textId="3B20EFC2" w:rsidR="00DB5B29" w:rsidRPr="00AD7B41" w:rsidRDefault="00AD7B41" w:rsidP="00AD7B41">
      <w:pPr>
        <w:pStyle w:val="ConsPlusNormal"/>
        <w:ind w:firstLine="567"/>
        <w:jc w:val="both"/>
        <w:rPr>
          <w:rFonts w:ascii="Times New Roman" w:hAnsi="Times New Roman" w:cs="Times New Roman"/>
          <w:sz w:val="28"/>
          <w:szCs w:val="28"/>
        </w:rPr>
      </w:pPr>
      <w:r w:rsidRPr="002924BD">
        <w:rPr>
          <w:rFonts w:ascii="Times New Roman" w:hAnsi="Times New Roman" w:cs="Times New Roman"/>
          <w:sz w:val="28"/>
          <w:szCs w:val="28"/>
        </w:rPr>
        <w:t xml:space="preserve">Мониторинг достижения значений показателей результативности деятельности по каждой медицинской организации и ранжирование медицинских организаций Республики Дагестан проводится раз в квартал </w:t>
      </w:r>
      <w:r w:rsidRPr="002924BD">
        <w:rPr>
          <w:rFonts w:ascii="Times New Roman" w:hAnsi="Times New Roman" w:cs="Times New Roman"/>
          <w:sz w:val="28"/>
          <w:szCs w:val="28"/>
        </w:rPr>
        <w:lastRenderedPageBreak/>
        <w:t>Комиссией по разработке территориальной программы обязательного медицинского страхования (далее-Комиссия).</w:t>
      </w:r>
    </w:p>
    <w:p w14:paraId="1E3D2048" w14:textId="7A6A9469"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w:t>
      </w:r>
      <w:r w:rsidR="00AD7B41">
        <w:rPr>
          <w:rFonts w:ascii="Times New Roman" w:hAnsi="Times New Roman"/>
          <w:color w:val="000000" w:themeColor="text1"/>
          <w:sz w:val="28"/>
        </w:rPr>
        <w:t>ся</w:t>
      </w:r>
      <w:r w:rsidRPr="00553E0D">
        <w:rPr>
          <w:rFonts w:ascii="Times New Roman" w:hAnsi="Times New Roman"/>
          <w:color w:val="000000" w:themeColor="text1"/>
          <w:sz w:val="28"/>
        </w:rPr>
        <w:t xml:space="preserve"> по итогам</w:t>
      </w:r>
      <w:r w:rsidR="00BD40CB">
        <w:rPr>
          <w:rFonts w:ascii="Times New Roman" w:hAnsi="Times New Roman"/>
          <w:color w:val="000000" w:themeColor="text1"/>
          <w:sz w:val="28"/>
        </w:rPr>
        <w:t xml:space="preserve"> </w:t>
      </w:r>
      <w:r w:rsidR="00C365EB">
        <w:rPr>
          <w:rFonts w:ascii="Times New Roman" w:hAnsi="Times New Roman"/>
          <w:color w:val="000000" w:themeColor="text1"/>
          <w:sz w:val="28"/>
        </w:rPr>
        <w:t>года</w:t>
      </w:r>
      <w:r w:rsidRPr="00553E0D">
        <w:rPr>
          <w:rFonts w:ascii="Times New Roman" w:hAnsi="Times New Roman"/>
          <w:color w:val="000000" w:themeColor="text1"/>
          <w:sz w:val="28"/>
        </w:rPr>
        <w:t>.</w:t>
      </w:r>
      <w:r w:rsidRPr="00492AEB">
        <w:rPr>
          <w:rFonts w:ascii="Times New Roman" w:hAnsi="Times New Roman" w:cs="Times New Roman"/>
          <w:color w:val="000000" w:themeColor="text1"/>
          <w:sz w:val="28"/>
        </w:rPr>
        <w:t xml:space="preserve"> </w:t>
      </w:r>
    </w:p>
    <w:p w14:paraId="2A0C2BB8" w14:textId="2DAF6044" w:rsidR="00DB5B29" w:rsidRPr="00492AEB" w:rsidRDefault="00AD7B41" w:rsidP="00DB5B29">
      <w:pPr>
        <w:pStyle w:val="ConsPlusNormal"/>
        <w:spacing w:before="120"/>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C365EB" w:rsidRPr="00C365EB">
        <w:rPr>
          <w:rFonts w:ascii="Times New Roman" w:hAnsi="Times New Roman" w:cs="Times New Roman"/>
          <w:color w:val="000000" w:themeColor="text1"/>
          <w:sz w:val="28"/>
        </w:rPr>
        <w:t xml:space="preserve">ыплаты </w:t>
      </w:r>
      <w:r w:rsidR="00DB5B29" w:rsidRPr="00492AEB">
        <w:rPr>
          <w:rFonts w:ascii="Times New Roman" w:hAnsi="Times New Roman" w:cs="Times New Roman"/>
          <w:color w:val="000000" w:themeColor="text1"/>
          <w:sz w:val="28"/>
        </w:rPr>
        <w:t xml:space="preserve">по итогам года распределяются на основе сведений об оказанной медицинской помощи за период декабрь предыдущего года </w:t>
      </w:r>
      <w:r w:rsidR="00DB5B29" w:rsidRPr="00492AEB">
        <w:rPr>
          <w:rFonts w:ascii="Times New Roman" w:hAnsi="Times New Roman" w:cs="Times New Roman"/>
          <w:color w:val="000000" w:themeColor="text1"/>
          <w:sz w:val="28"/>
        </w:rPr>
        <w:noBreakHyphen/>
        <w:t xml:space="preserve"> ноябрь текущего года (включительно) и включаются в счет за декабрь</w:t>
      </w:r>
      <w:r w:rsidR="00DB5B29" w:rsidRPr="00CB2AD7">
        <w:rPr>
          <w:rFonts w:ascii="Times New Roman" w:hAnsi="Times New Roman" w:cs="Times New Roman"/>
          <w:color w:val="000000" w:themeColor="text1"/>
          <w:sz w:val="28"/>
        </w:rPr>
        <w:t>.</w:t>
      </w:r>
    </w:p>
    <w:p w14:paraId="71EEDEDD" w14:textId="77777777" w:rsidR="00C17D77" w:rsidRDefault="00C17D77" w:rsidP="000D3D3C">
      <w:pPr>
        <w:pStyle w:val="ConsPlusNormal"/>
        <w:spacing w:before="120"/>
        <w:ind w:firstLine="567"/>
        <w:jc w:val="both"/>
        <w:rPr>
          <w:rFonts w:ascii="Times New Roman" w:hAnsi="Times New Roman" w:cs="Times New Roman"/>
          <w:sz w:val="28"/>
          <w:szCs w:val="28"/>
        </w:rPr>
      </w:pPr>
      <w:r w:rsidRPr="000B7531">
        <w:rPr>
          <w:rFonts w:ascii="Times New Roman" w:hAnsi="Times New Roman" w:cs="Times New Roman"/>
          <w:sz w:val="28"/>
          <w:szCs w:val="28"/>
        </w:rPr>
        <w:t>Данным приложением определен перечень показателей результативности</w:t>
      </w:r>
      <w:r w:rsidRPr="002924BD">
        <w:rPr>
          <w:rFonts w:ascii="Times New Roman" w:hAnsi="Times New Roman" w:cs="Times New Roman"/>
          <w:sz w:val="28"/>
          <w:szCs w:val="28"/>
        </w:rPr>
        <w:t xml:space="preserve"> деятельности медицинских организаций (далее – показатели результативности) и порядок их применения.</w:t>
      </w:r>
    </w:p>
    <w:p w14:paraId="2E4A1E8C" w14:textId="77777777" w:rsidR="00A8347E" w:rsidRDefault="00DB5B29" w:rsidP="00A8347E">
      <w:pPr>
        <w:spacing w:after="0" w:line="240" w:lineRule="auto"/>
        <w:ind w:firstLine="567"/>
        <w:jc w:val="both"/>
        <w:rPr>
          <w:rFonts w:ascii="Times New Roman" w:hAnsi="Times New Roman" w:cs="Times New Roman"/>
          <w:color w:val="000000" w:themeColor="text1"/>
          <w:sz w:val="28"/>
          <w:szCs w:val="28"/>
        </w:rPr>
      </w:pPr>
      <w:r w:rsidRPr="000D3D3C">
        <w:rPr>
          <w:rFonts w:ascii="Times New Roman" w:hAnsi="Times New Roman"/>
          <w:color w:val="000000" w:themeColor="text1"/>
          <w:sz w:val="28"/>
        </w:rPr>
        <w:t xml:space="preserve">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w:t>
      </w:r>
      <w:r w:rsidRPr="00492AEB">
        <w:rPr>
          <w:rFonts w:ascii="Times New Roman" w:hAnsi="Times New Roman" w:cs="Times New Roman"/>
          <w:color w:val="000000" w:themeColor="text1"/>
          <w:sz w:val="28"/>
        </w:rPr>
        <w:t xml:space="preserve">аналогичных </w:t>
      </w:r>
      <w:r w:rsidRPr="000D3D3C">
        <w:rPr>
          <w:rFonts w:ascii="Times New Roman" w:hAnsi="Times New Roman"/>
          <w:color w:val="000000" w:themeColor="text1"/>
          <w:sz w:val="28"/>
        </w:rPr>
        <w:t>показателей.</w:t>
      </w:r>
      <w:r w:rsidR="00A8347E" w:rsidRPr="00A8347E">
        <w:rPr>
          <w:rFonts w:ascii="Times New Roman" w:hAnsi="Times New Roman" w:cs="Times New Roman"/>
          <w:color w:val="000000" w:themeColor="text1"/>
          <w:sz w:val="28"/>
          <w:szCs w:val="28"/>
        </w:rPr>
        <w:t xml:space="preserve"> </w:t>
      </w:r>
    </w:p>
    <w:p w14:paraId="061DA731" w14:textId="2D97A964" w:rsidR="00A8347E" w:rsidRPr="00803F2B" w:rsidRDefault="00A8347E" w:rsidP="00A8347E">
      <w:pPr>
        <w:spacing w:after="0" w:line="240" w:lineRule="auto"/>
        <w:ind w:firstLine="567"/>
        <w:jc w:val="both"/>
        <w:rPr>
          <w:rFonts w:ascii="Times New Roman" w:hAnsi="Times New Roman" w:cs="Times New Roman"/>
          <w:color w:val="000000" w:themeColor="text1"/>
          <w:sz w:val="28"/>
          <w:szCs w:val="28"/>
        </w:rPr>
      </w:pPr>
      <w:r w:rsidRPr="00803F2B">
        <w:rPr>
          <w:rFonts w:ascii="Times New Roman" w:hAnsi="Times New Roman" w:cs="Times New Roman"/>
          <w:color w:val="000000" w:themeColor="text1"/>
          <w:sz w:val="28"/>
          <w:szCs w:val="28"/>
        </w:rPr>
        <w:t>Перечень медицинских организаций, имеющих прикрепленное население и участвующих в подушевом финансировании амбулаторной медицинской помощи в сочетании с оплатой за единицу объема медицинской помощи, оказанной в сфере обязательного медицинского страхования, по разным категориям населения в разрезе блоков представлен в Приложении 12 к Тарифному соглашению.</w:t>
      </w:r>
    </w:p>
    <w:p w14:paraId="218B7E65" w14:textId="6221AA91" w:rsidR="00DB5B29" w:rsidRPr="000D3D3C" w:rsidRDefault="00C17D77" w:rsidP="00DB5B29">
      <w:pPr>
        <w:pStyle w:val="ConsPlusNormal"/>
        <w:spacing w:before="120"/>
        <w:ind w:firstLine="567"/>
        <w:jc w:val="both"/>
        <w:rPr>
          <w:rFonts w:ascii="Times New Roman" w:hAnsi="Times New Roman"/>
          <w:color w:val="000000" w:themeColor="text1"/>
          <w:sz w:val="28"/>
        </w:rPr>
      </w:pPr>
      <w:r>
        <w:rPr>
          <w:rFonts w:ascii="Times New Roman" w:hAnsi="Times New Roman"/>
          <w:color w:val="000000" w:themeColor="text1"/>
          <w:sz w:val="28"/>
        </w:rPr>
        <w:t xml:space="preserve">Порядок </w:t>
      </w:r>
      <w:r w:rsidR="00DB5B29" w:rsidRPr="000D3D3C">
        <w:rPr>
          <w:rFonts w:ascii="Times New Roman" w:hAnsi="Times New Roman"/>
          <w:color w:val="000000" w:themeColor="text1"/>
          <w:sz w:val="28"/>
        </w:rPr>
        <w:t xml:space="preserve">включает </w:t>
      </w:r>
      <w:r w:rsidR="000D3D3C" w:rsidRPr="000D3D3C">
        <w:rPr>
          <w:rFonts w:ascii="Times New Roman" w:hAnsi="Times New Roman"/>
          <w:color w:val="000000" w:themeColor="text1"/>
          <w:sz w:val="28"/>
        </w:rPr>
        <w:t xml:space="preserve">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w:t>
      </w:r>
      <w:r w:rsidR="00DB5B29" w:rsidRPr="000D3D3C">
        <w:rPr>
          <w:rFonts w:ascii="Times New Roman" w:hAnsi="Times New Roman"/>
          <w:color w:val="000000" w:themeColor="text1"/>
          <w:sz w:val="28"/>
        </w:rPr>
        <w:t>разным категориям населения (взрослому населению, детскому населению, акушерско-гинекологической помощи) в амбулаторных условиях.</w:t>
      </w:r>
    </w:p>
    <w:p w14:paraId="7F7CAA1A" w14:textId="3095A9EF"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0D3D3C">
        <w:rPr>
          <w:rFonts w:ascii="Times New Roman" w:hAnsi="Times New Roman"/>
          <w:color w:val="000000" w:themeColor="text1"/>
          <w:sz w:val="28"/>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w:t>
      </w:r>
      <w:r w:rsidRPr="00553E0D">
        <w:rPr>
          <w:rFonts w:ascii="Times New Roman" w:hAnsi="Times New Roman"/>
          <w:color w:val="000000" w:themeColor="text1"/>
          <w:sz w:val="28"/>
        </w:rPr>
        <w:t xml:space="preserve">без учета этой группы показателей. </w:t>
      </w:r>
    </w:p>
    <w:p w14:paraId="2FEF278B" w14:textId="77777777" w:rsidR="00C17D77" w:rsidRPr="002924BD" w:rsidRDefault="00C17D77" w:rsidP="00C17D77">
      <w:pPr>
        <w:pStyle w:val="ConsPlusNormal"/>
        <w:spacing w:before="120"/>
        <w:ind w:firstLine="567"/>
        <w:contextualSpacing/>
        <w:jc w:val="both"/>
        <w:rPr>
          <w:rFonts w:ascii="Times New Roman" w:hAnsi="Times New Roman" w:cs="Times New Roman"/>
          <w:sz w:val="28"/>
          <w:szCs w:val="28"/>
        </w:rPr>
      </w:pPr>
      <w:r w:rsidRPr="002924BD">
        <w:rPr>
          <w:rFonts w:ascii="Times New Roman" w:hAnsi="Times New Roman" w:cs="Times New Roman"/>
          <w:sz w:val="28"/>
          <w:szCs w:val="28"/>
        </w:rPr>
        <w:t xml:space="preserve">Каждый показатель, включенный в блок (приложение 1 к настоящему приложению), оценивается в баллах, которые суммируются. </w:t>
      </w:r>
    </w:p>
    <w:p w14:paraId="04CCBF0A" w14:textId="77777777" w:rsidR="00C17D77" w:rsidRPr="002924BD" w:rsidRDefault="00C17D77" w:rsidP="00C17D77">
      <w:pPr>
        <w:pStyle w:val="ConsPlusNormal"/>
        <w:spacing w:before="120"/>
        <w:ind w:firstLine="567"/>
        <w:contextualSpacing/>
        <w:jc w:val="both"/>
        <w:rPr>
          <w:rFonts w:ascii="Times New Roman" w:hAnsi="Times New Roman" w:cs="Times New Roman"/>
          <w:sz w:val="28"/>
          <w:szCs w:val="28"/>
        </w:rPr>
      </w:pPr>
      <w:r w:rsidRPr="002924BD">
        <w:rPr>
          <w:rFonts w:ascii="Times New Roman" w:hAnsi="Times New Roman" w:cs="Times New Roman"/>
          <w:sz w:val="28"/>
          <w:szCs w:val="28"/>
        </w:rPr>
        <w:t>Порядком предусмотрена максимально возможная сумма баллов по каждому блоку, которая составляет:</w:t>
      </w:r>
    </w:p>
    <w:p w14:paraId="4BA4754F" w14:textId="76DB58C5"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w:t>
      </w:r>
      <w:r w:rsidR="009C2A0D">
        <w:rPr>
          <w:rFonts w:ascii="Times New Roman" w:hAnsi="Times New Roman"/>
          <w:color w:val="000000" w:themeColor="text1"/>
          <w:sz w:val="28"/>
        </w:rPr>
        <w:t>19</w:t>
      </w:r>
      <w:r w:rsidRPr="00553E0D">
        <w:rPr>
          <w:rFonts w:ascii="Times New Roman" w:hAnsi="Times New Roman"/>
          <w:color w:val="000000" w:themeColor="text1"/>
          <w:sz w:val="28"/>
        </w:rPr>
        <w:t xml:space="preserve"> баллов для показателей блока 1</w:t>
      </w:r>
      <w:r w:rsidR="00CB2AD7">
        <w:rPr>
          <w:rFonts w:ascii="Times New Roman" w:hAnsi="Times New Roman"/>
          <w:color w:val="000000" w:themeColor="text1"/>
          <w:sz w:val="28"/>
        </w:rPr>
        <w:t xml:space="preserve"> </w:t>
      </w:r>
      <w:r w:rsidR="000D3D3C" w:rsidRPr="000D3D3C">
        <w:rPr>
          <w:rFonts w:ascii="Times New Roman" w:hAnsi="Times New Roman"/>
          <w:color w:val="000000" w:themeColor="text1"/>
          <w:sz w:val="28"/>
        </w:rPr>
        <w:t>(взрослое население)</w:t>
      </w:r>
      <w:r w:rsidRPr="00553E0D">
        <w:rPr>
          <w:rFonts w:ascii="Times New Roman" w:hAnsi="Times New Roman"/>
          <w:color w:val="000000" w:themeColor="text1"/>
          <w:sz w:val="28"/>
        </w:rPr>
        <w:t>;</w:t>
      </w:r>
    </w:p>
    <w:p w14:paraId="7F35234C" w14:textId="329C2AF9"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w:t>
      </w:r>
      <w:r w:rsidR="009C2A0D">
        <w:rPr>
          <w:rFonts w:ascii="Times New Roman" w:hAnsi="Times New Roman"/>
          <w:color w:val="000000" w:themeColor="text1"/>
          <w:sz w:val="28"/>
        </w:rPr>
        <w:t>7</w:t>
      </w:r>
      <w:r w:rsidRPr="00553E0D">
        <w:rPr>
          <w:rFonts w:ascii="Times New Roman" w:hAnsi="Times New Roman"/>
          <w:color w:val="000000" w:themeColor="text1"/>
          <w:sz w:val="28"/>
        </w:rPr>
        <w:t xml:space="preserve"> баллов для показателей блока 2</w:t>
      </w:r>
      <w:r w:rsidR="000D3D3C">
        <w:rPr>
          <w:rFonts w:ascii="Times New Roman" w:hAnsi="Times New Roman"/>
          <w:color w:val="000000" w:themeColor="text1"/>
          <w:sz w:val="28"/>
        </w:rPr>
        <w:t xml:space="preserve"> (детское население)</w:t>
      </w:r>
      <w:r w:rsidRPr="00553E0D">
        <w:rPr>
          <w:rFonts w:ascii="Times New Roman" w:hAnsi="Times New Roman"/>
          <w:color w:val="000000" w:themeColor="text1"/>
          <w:sz w:val="28"/>
        </w:rPr>
        <w:t>;</w:t>
      </w:r>
    </w:p>
    <w:p w14:paraId="34982561" w14:textId="1C38B31D" w:rsidR="00DB5B29"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lastRenderedPageBreak/>
        <w:t>- 6 баллов для показателей блока 3</w:t>
      </w:r>
      <w:r w:rsidR="000D3D3C">
        <w:rPr>
          <w:rFonts w:ascii="Times New Roman" w:hAnsi="Times New Roman"/>
          <w:color w:val="000000" w:themeColor="text1"/>
          <w:sz w:val="28"/>
        </w:rPr>
        <w:t xml:space="preserve"> (женское</w:t>
      </w:r>
      <w:r w:rsidR="00011CE4" w:rsidRPr="00011CE4">
        <w:rPr>
          <w:rFonts w:ascii="Times New Roman" w:hAnsi="Times New Roman"/>
          <w:color w:val="000000" w:themeColor="text1"/>
          <w:sz w:val="28"/>
        </w:rPr>
        <w:t xml:space="preserve"> </w:t>
      </w:r>
      <w:r w:rsidR="00011CE4">
        <w:rPr>
          <w:rFonts w:ascii="Times New Roman" w:hAnsi="Times New Roman"/>
          <w:color w:val="000000" w:themeColor="text1"/>
          <w:sz w:val="28"/>
        </w:rPr>
        <w:t>население</w:t>
      </w:r>
      <w:r w:rsidR="000D3D3C">
        <w:rPr>
          <w:rFonts w:ascii="Times New Roman" w:hAnsi="Times New Roman"/>
          <w:color w:val="000000" w:themeColor="text1"/>
          <w:sz w:val="28"/>
        </w:rPr>
        <w:t>)</w:t>
      </w:r>
      <w:r w:rsidRPr="00553E0D">
        <w:rPr>
          <w:rFonts w:ascii="Times New Roman" w:hAnsi="Times New Roman"/>
          <w:color w:val="000000" w:themeColor="text1"/>
          <w:sz w:val="28"/>
        </w:rPr>
        <w:t>.</w:t>
      </w:r>
    </w:p>
    <w:p w14:paraId="4526FEE2" w14:textId="77777777" w:rsidR="00A8347E" w:rsidRDefault="00A8347E" w:rsidP="00C17D77">
      <w:pPr>
        <w:spacing w:after="0" w:line="240" w:lineRule="auto"/>
        <w:ind w:firstLine="567"/>
        <w:jc w:val="both"/>
        <w:rPr>
          <w:rFonts w:ascii="Times New Roman" w:hAnsi="Times New Roman" w:cs="Times New Roman"/>
          <w:color w:val="000000" w:themeColor="text1"/>
          <w:sz w:val="28"/>
          <w:szCs w:val="28"/>
        </w:rPr>
      </w:pPr>
    </w:p>
    <w:p w14:paraId="4BDEBD00" w14:textId="77777777" w:rsidR="00DB5B29" w:rsidRPr="00553E0D" w:rsidRDefault="00DB5B29" w:rsidP="00553E0D">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зависимости от результатов деятельности медицинской организации </w:t>
      </w:r>
      <w:r w:rsidRPr="00553E0D">
        <w:rPr>
          <w:rFonts w:ascii="Times New Roman" w:hAnsi="Times New Roman"/>
          <w:color w:val="000000" w:themeColor="text1"/>
          <w:sz w:val="28"/>
        </w:rPr>
        <w:br/>
        <w:t>по каждому показателю определяется балл в диапазоне от 0 до 3 баллов.</w:t>
      </w:r>
    </w:p>
    <w:p w14:paraId="3B057CC5" w14:textId="6282A226"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 учетом фактического выполнения показателей, медицинское организации распределяются на три группы: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 – выполнившие до </w:t>
      </w:r>
      <w:r w:rsidRPr="00492AEB">
        <w:rPr>
          <w:rFonts w:ascii="Times New Roman" w:hAnsi="Times New Roman" w:cs="Times New Roman"/>
          <w:color w:val="000000" w:themeColor="text1"/>
          <w:sz w:val="28"/>
        </w:rPr>
        <w:t>40</w:t>
      </w:r>
      <w:r w:rsidRPr="00553E0D">
        <w:rPr>
          <w:rFonts w:ascii="Times New Roman" w:hAnsi="Times New Roman"/>
          <w:color w:val="000000" w:themeColor="text1"/>
          <w:sz w:val="28"/>
        </w:rPr>
        <w:t xml:space="preserve"> процентов показателей, II – от </w:t>
      </w:r>
      <w:r w:rsidRPr="00492AEB">
        <w:rPr>
          <w:rFonts w:ascii="Times New Roman" w:hAnsi="Times New Roman" w:cs="Times New Roman"/>
          <w:color w:val="000000" w:themeColor="text1"/>
          <w:sz w:val="28"/>
        </w:rPr>
        <w:t>40 (включительно)</w:t>
      </w:r>
      <w:r w:rsidRPr="00553E0D">
        <w:rPr>
          <w:rFonts w:ascii="Times New Roman" w:hAnsi="Times New Roman"/>
          <w:color w:val="000000" w:themeColor="text1"/>
          <w:sz w:val="28"/>
        </w:rPr>
        <w:t xml:space="preserve"> до </w:t>
      </w:r>
      <w:r w:rsidRPr="00492AEB">
        <w:rPr>
          <w:rFonts w:ascii="Times New Roman" w:hAnsi="Times New Roman" w:cs="Times New Roman"/>
          <w:color w:val="000000" w:themeColor="text1"/>
          <w:sz w:val="28"/>
        </w:rPr>
        <w:t>60</w:t>
      </w:r>
      <w:r w:rsidRPr="00553E0D">
        <w:rPr>
          <w:rFonts w:ascii="Times New Roman" w:hAnsi="Times New Roman"/>
          <w:color w:val="000000" w:themeColor="text1"/>
          <w:sz w:val="28"/>
        </w:rPr>
        <w:t xml:space="preserve"> процентов показателей,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 </w:t>
      </w:r>
      <w:r w:rsidRPr="00492AEB">
        <w:rPr>
          <w:rFonts w:ascii="Times New Roman" w:hAnsi="Times New Roman" w:cs="Times New Roman"/>
          <w:color w:val="000000" w:themeColor="text1"/>
          <w:sz w:val="28"/>
        </w:rPr>
        <w:t>от 60 (включительно)</w:t>
      </w:r>
      <w:r w:rsidRPr="00553E0D">
        <w:rPr>
          <w:rFonts w:ascii="Times New Roman" w:hAnsi="Times New Roman"/>
          <w:color w:val="000000" w:themeColor="text1"/>
          <w:sz w:val="28"/>
        </w:rPr>
        <w:t xml:space="preserve"> процентов показателей. </w:t>
      </w:r>
    </w:p>
    <w:p w14:paraId="5C906E40" w14:textId="4F9A3560" w:rsidR="00DB5B29" w:rsidRPr="00553E0D" w:rsidRDefault="00C17D77" w:rsidP="00DB5B29">
      <w:pPr>
        <w:pStyle w:val="ConsPlusNormal"/>
        <w:spacing w:before="120"/>
        <w:ind w:firstLine="567"/>
        <w:jc w:val="both"/>
        <w:rPr>
          <w:rFonts w:ascii="Times New Roman" w:hAnsi="Times New Roman"/>
          <w:color w:val="000000" w:themeColor="text1"/>
          <w:sz w:val="28"/>
        </w:rPr>
      </w:pPr>
      <w:r>
        <w:rPr>
          <w:rFonts w:ascii="Times New Roman" w:hAnsi="Times New Roman"/>
          <w:color w:val="000000" w:themeColor="text1"/>
          <w:sz w:val="28"/>
        </w:rPr>
        <w:t>П</w:t>
      </w:r>
      <w:r w:rsidR="00DB5B29" w:rsidRPr="00553E0D">
        <w:rPr>
          <w:rFonts w:ascii="Times New Roman" w:hAnsi="Times New Roman"/>
          <w:color w:val="000000" w:themeColor="text1"/>
          <w:sz w:val="28"/>
        </w:rPr>
        <w:t xml:space="preserve">орядок расчета значений показателей результативности деятельности медицинских организаций представлен в </w:t>
      </w:r>
      <w:r>
        <w:rPr>
          <w:rFonts w:ascii="Times New Roman" w:hAnsi="Times New Roman" w:cs="Times New Roman"/>
          <w:color w:val="000000" w:themeColor="text1"/>
          <w:sz w:val="28"/>
          <w:szCs w:val="28"/>
        </w:rPr>
        <w:t>п</w:t>
      </w:r>
      <w:r w:rsidR="00DB5B29" w:rsidRPr="00492AEB">
        <w:rPr>
          <w:rFonts w:ascii="Times New Roman" w:hAnsi="Times New Roman" w:cs="Times New Roman"/>
          <w:color w:val="000000" w:themeColor="text1"/>
          <w:sz w:val="28"/>
          <w:szCs w:val="28"/>
        </w:rPr>
        <w:t xml:space="preserve">риложении </w:t>
      </w:r>
      <w:r w:rsidR="00DB5B29" w:rsidRPr="00492AEB">
        <w:rPr>
          <w:rFonts w:ascii="Times New Roman" w:hAnsi="Times New Roman" w:cs="Times New Roman"/>
          <w:color w:val="000000" w:themeColor="text1"/>
          <w:sz w:val="28"/>
          <w:szCs w:val="28"/>
        </w:rPr>
        <w:br/>
      </w:r>
      <w:r w:rsidR="00A56F79" w:rsidRPr="00492AEB">
        <w:rPr>
          <w:rFonts w:ascii="Times New Roman" w:hAnsi="Times New Roman" w:cs="Times New Roman"/>
          <w:color w:val="000000" w:themeColor="text1"/>
          <w:sz w:val="28"/>
          <w:szCs w:val="28"/>
        </w:rPr>
        <w:t>2</w:t>
      </w:r>
      <w:r w:rsidR="00DB5B29" w:rsidRPr="00492AEB">
        <w:rPr>
          <w:rFonts w:ascii="Times New Roman" w:hAnsi="Times New Roman" w:cs="Times New Roman"/>
          <w:color w:val="000000" w:themeColor="text1"/>
          <w:sz w:val="28"/>
          <w:szCs w:val="28"/>
        </w:rPr>
        <w:t xml:space="preserve"> </w:t>
      </w:r>
      <w:r w:rsidR="00DB5B29" w:rsidRPr="00553E0D">
        <w:rPr>
          <w:rFonts w:ascii="Times New Roman" w:hAnsi="Times New Roman"/>
          <w:color w:val="000000" w:themeColor="text1"/>
          <w:sz w:val="28"/>
        </w:rPr>
        <w:t>к настоящ</w:t>
      </w:r>
      <w:r>
        <w:rPr>
          <w:rFonts w:ascii="Times New Roman" w:hAnsi="Times New Roman"/>
          <w:color w:val="000000" w:themeColor="text1"/>
          <w:sz w:val="28"/>
        </w:rPr>
        <w:t>ему</w:t>
      </w:r>
      <w:r w:rsidR="00DB5B29" w:rsidRPr="00553E0D">
        <w:rPr>
          <w:rFonts w:ascii="Times New Roman" w:hAnsi="Times New Roman"/>
          <w:color w:val="000000" w:themeColor="text1"/>
          <w:sz w:val="28"/>
        </w:rPr>
        <w:t xml:space="preserve"> </w:t>
      </w:r>
      <w:r>
        <w:rPr>
          <w:rFonts w:ascii="Times New Roman" w:hAnsi="Times New Roman"/>
          <w:color w:val="000000" w:themeColor="text1"/>
          <w:sz w:val="28"/>
        </w:rPr>
        <w:t>приложению</w:t>
      </w:r>
      <w:r w:rsidR="00DB5B29" w:rsidRPr="00553E0D">
        <w:rPr>
          <w:rFonts w:ascii="Times New Roman" w:hAnsi="Times New Roman"/>
          <w:color w:val="000000" w:themeColor="text1"/>
          <w:sz w:val="28"/>
        </w:rPr>
        <w:t xml:space="preserve">.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14:paraId="2BE2818A" w14:textId="2330D282" w:rsidR="00DB5B29" w:rsidRPr="00553E0D" w:rsidRDefault="00DB5B29" w:rsidP="00DB5B29">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14:paraId="2B906160"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b/>
          <w:color w:val="000000" w:themeColor="text1"/>
          <w:sz w:val="28"/>
        </w:rPr>
        <w:t>1 часть</w:t>
      </w:r>
      <w:r w:rsidRPr="00553E0D">
        <w:rPr>
          <w:rFonts w:ascii="Times New Roman" w:hAnsi="Times New Roman"/>
          <w:color w:val="000000" w:themeColor="text1"/>
          <w:sz w:val="28"/>
        </w:rPr>
        <w:t xml:space="preserve"> – распределение 70 процентов от объема средств с учетом показателей результативности за соответствующий период.</w:t>
      </w:r>
    </w:p>
    <w:p w14:paraId="5CF47C56" w14:textId="5DF66B57" w:rsidR="00DB5B29" w:rsidRPr="00553E0D" w:rsidRDefault="00DB5B29" w:rsidP="00DB5B29">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Указанные средства распределяются среди медицинских организаций </w:t>
      </w:r>
      <w:r w:rsidRPr="00553E0D">
        <w:rPr>
          <w:rFonts w:ascii="Times New Roman" w:hAnsi="Times New Roman"/>
          <w:color w:val="000000" w:themeColor="text1"/>
          <w:sz w:val="28"/>
          <w:lang w:val="en-US"/>
        </w:rPr>
        <w:t>II</w:t>
      </w:r>
      <w:r w:rsidRPr="00553E0D">
        <w:rPr>
          <w:rFonts w:ascii="Times New Roman" w:hAnsi="Times New Roman"/>
          <w:color w:val="000000" w:themeColor="text1"/>
          <w:sz w:val="28"/>
        </w:rPr>
        <w:t xml:space="preserve"> и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 с учетом численности прикрепленного населения.</w:t>
      </w:r>
    </w:p>
    <w:p w14:paraId="2A52CEA1"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45CDB2BB" w14:textId="77777777" w:rsidR="00DB5B29" w:rsidRPr="00553E0D" w:rsidRDefault="00FD52EA" w:rsidP="00DB5B29">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РД(нас)</m:t>
            </m:r>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0,7×</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num>
          <m:den>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Числ</m:t>
                </m:r>
              </m:e>
            </m:nary>
          </m:den>
        </m:f>
      </m:oMath>
      <w:r w:rsidR="00DB5B29" w:rsidRPr="00553E0D">
        <w:rPr>
          <w:rFonts w:ascii="Times New Roman" w:hAnsi="Times New Roman"/>
          <w:color w:val="000000" w:themeColor="text1"/>
          <w:sz w:val="28"/>
        </w:rPr>
        <w:t xml:space="preserve">, </w:t>
      </w:r>
    </w:p>
    <w:p w14:paraId="7F4E8B45"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0341C005" w14:textId="6C450CCD" w:rsidR="00DB5B29" w:rsidRPr="00553E0D" w:rsidRDefault="00FD52EA" w:rsidP="00DB5B29">
      <w:pPr>
        <w:pStyle w:val="ConsPlusNormal"/>
        <w:spacing w:after="120"/>
        <w:ind w:left="1560" w:hanging="1276"/>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РД(нас)</m:t>
            </m:r>
          </m:sub>
          <m:sup>
            <m:r>
              <w:rPr>
                <w:rFonts w:ascii="Cambria Math" w:hAnsi="Cambria Math"/>
                <w:color w:val="000000" w:themeColor="text1"/>
                <w:sz w:val="28"/>
                <w:lang w:val="en-US"/>
              </w:rPr>
              <m:t>j</m:t>
            </m:r>
          </m:sup>
        </m:sSubSup>
        <m:r>
          <w:rPr>
            <w:rFonts w:ascii="Cambria Math" w:hAnsi="Cambria Math"/>
            <w:color w:val="000000" w:themeColor="text1"/>
            <w:sz w:val="28"/>
          </w:rPr>
          <m:t xml:space="preserve">   </m:t>
        </m:r>
      </m:oMath>
      <w:r w:rsidR="00DB5B29" w:rsidRPr="00553E0D">
        <w:rPr>
          <w:rFonts w:ascii="Times New Roman" w:hAnsi="Times New Roman"/>
          <w:color w:val="000000" w:themeColor="text1"/>
          <w:sz w:val="28"/>
        </w:rPr>
        <w:t xml:space="preserve">объем средств, используемый при распределении 70 процентов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от объема средств на стимулирование медицинских организаций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w:t>
      </w:r>
      <w:proofErr w:type="spellStart"/>
      <w:r w:rsidR="00DB5B29" w:rsidRPr="00553E0D">
        <w:rPr>
          <w:rFonts w:ascii="Times New Roman" w:hAnsi="Times New Roman"/>
          <w:color w:val="000000" w:themeColor="text1"/>
          <w:sz w:val="28"/>
        </w:rPr>
        <w:t>ый</w:t>
      </w:r>
      <w:proofErr w:type="spellEnd"/>
      <w:r w:rsidR="00DB5B29" w:rsidRPr="00553E0D">
        <w:rPr>
          <w:rFonts w:ascii="Times New Roman" w:hAnsi="Times New Roman"/>
          <w:color w:val="000000" w:themeColor="text1"/>
          <w:sz w:val="28"/>
        </w:rPr>
        <w:t xml:space="preserve"> период, в расчете на 1 прикрепленное лицо, рублей;</w:t>
      </w:r>
    </w:p>
    <w:p w14:paraId="0C702D4D" w14:textId="77777777" w:rsidR="00DB5B29" w:rsidRPr="00553E0D" w:rsidRDefault="00FD52EA" w:rsidP="00DB5B29">
      <w:pPr>
        <w:pStyle w:val="ConsPlusNormal"/>
        <w:spacing w:before="120" w:after="120"/>
        <w:ind w:left="1560" w:hanging="1276"/>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совокупный объем средств на стимулирование медицинских организаций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w:t>
      </w:r>
      <w:proofErr w:type="spellStart"/>
      <w:r w:rsidR="00DB5B29" w:rsidRPr="00553E0D">
        <w:rPr>
          <w:rFonts w:ascii="Times New Roman" w:hAnsi="Times New Roman"/>
          <w:color w:val="000000" w:themeColor="text1"/>
          <w:sz w:val="28"/>
        </w:rPr>
        <w:t>ый</w:t>
      </w:r>
      <w:proofErr w:type="spellEnd"/>
      <w:r w:rsidR="00DB5B29" w:rsidRPr="00553E0D">
        <w:rPr>
          <w:rFonts w:ascii="Times New Roman" w:hAnsi="Times New Roman"/>
          <w:color w:val="000000" w:themeColor="text1"/>
          <w:sz w:val="28"/>
        </w:rPr>
        <w:t xml:space="preserve"> период, рублей;</w:t>
      </w:r>
    </w:p>
    <w:p w14:paraId="4686A044" w14:textId="77777777" w:rsidR="00DB5B29" w:rsidRPr="00553E0D" w:rsidRDefault="00FD52EA" w:rsidP="00DB5B29">
      <w:pPr>
        <w:pStyle w:val="ConsPlusNormal"/>
        <w:spacing w:before="120"/>
        <w:ind w:left="1560" w:hanging="1276"/>
        <w:jc w:val="both"/>
        <w:rPr>
          <w:rFonts w:ascii="Times New Roman" w:eastAsiaTheme="minorEastAsia" w:hAnsi="Times New Roman"/>
          <w:color w:val="000000" w:themeColor="text1"/>
          <w:sz w:val="28"/>
        </w:rPr>
      </w:pP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Числ</m:t>
            </m:r>
          </m:e>
        </m:nary>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численность прикрепленного населения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ко всем медицинским организациям </w:t>
      </w:r>
      <w:r w:rsidR="00DB5B29" w:rsidRPr="00553E0D">
        <w:rPr>
          <w:rFonts w:ascii="Times New Roman" w:hAnsi="Times New Roman"/>
          <w:color w:val="000000" w:themeColor="text1"/>
          <w:sz w:val="28"/>
          <w:lang w:val="en-US"/>
        </w:rPr>
        <w:t>II</w:t>
      </w:r>
      <w:r w:rsidR="00DB5B29" w:rsidRPr="00553E0D">
        <w:rPr>
          <w:rFonts w:ascii="Times New Roman" w:hAnsi="Times New Roman"/>
          <w:color w:val="000000" w:themeColor="text1"/>
          <w:sz w:val="28"/>
        </w:rPr>
        <w:t xml:space="preserve"> 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w:t>
      </w:r>
      <w:r w:rsidR="00DB5B29" w:rsidRPr="00553E0D">
        <w:rPr>
          <w:rFonts w:ascii="Times New Roman" w:eastAsiaTheme="minorEastAsia" w:hAnsi="Times New Roman"/>
          <w:color w:val="000000" w:themeColor="text1"/>
          <w:sz w:val="28"/>
        </w:rPr>
        <w:t>.</w:t>
      </w:r>
    </w:p>
    <w:p w14:paraId="35BF3181" w14:textId="30C04F57"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14:paraId="02DAE022" w14:textId="77777777" w:rsidR="00DB5B29" w:rsidRPr="00553E0D" w:rsidRDefault="00DB5B29" w:rsidP="00553E0D">
      <w:pPr>
        <w:ind w:firstLine="567"/>
        <w:jc w:val="both"/>
        <w:rPr>
          <w:rFonts w:ascii="Times New Roman" w:hAnsi="Times New Roman"/>
          <w:color w:val="000000" w:themeColor="text1"/>
          <w:sz w:val="28"/>
        </w:rPr>
      </w:pPr>
    </w:p>
    <w:p w14:paraId="21D529A8" w14:textId="77777777" w:rsidR="00DB5B29" w:rsidRPr="00553E0D" w:rsidRDefault="00FD52EA" w:rsidP="00553E0D">
      <w:pPr>
        <w:jc w:val="center"/>
        <w:rPr>
          <w:rFonts w:ascii="Times New Roman" w:hAnsi="Times New Roman"/>
          <w:color w:val="000000" w:themeColor="text1"/>
          <w:sz w:val="28"/>
        </w:rPr>
      </w:pPr>
      <m:oMath>
        <m:sSubSup>
          <m:sSubSupPr>
            <m:ctrlPr>
              <w:rPr>
                <w:rFonts w:ascii="Cambria Math" w:hAnsi="Cambria Math"/>
                <w:b/>
                <w:i/>
                <w:color w:val="000000" w:themeColor="text1"/>
                <w:sz w:val="28"/>
              </w:rPr>
            </m:ctrlPr>
          </m:sSubSupPr>
          <m:e>
            <m:r>
              <m:rPr>
                <m:sty m:val="bi"/>
              </m:rPr>
              <w:rPr>
                <w:rFonts w:ascii="Cambria Math" w:hAnsi="Cambria Math"/>
                <w:color w:val="000000" w:themeColor="text1"/>
                <w:sz w:val="28"/>
              </w:rPr>
              <m:t>Числ</m:t>
            </m:r>
          </m:e>
          <m:sub>
            <m:r>
              <m:rPr>
                <m:sty m:val="bi"/>
              </m:rPr>
              <w:rPr>
                <w:rFonts w:ascii="Cambria Math" w:hAnsi="Cambria Math"/>
                <w:color w:val="000000" w:themeColor="text1"/>
                <w:sz w:val="28"/>
              </w:rPr>
              <m:t>i</m:t>
            </m:r>
          </m:sub>
          <m:sup>
            <m:r>
              <m:rPr>
                <m:sty m:val="bi"/>
              </m:rP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мес2</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мес12</m:t>
                </m:r>
              </m:sub>
            </m:sSub>
          </m:num>
          <m:den>
            <m:r>
              <w:rPr>
                <w:rFonts w:ascii="Cambria Math" w:hAnsi="Cambria Math"/>
                <w:color w:val="000000" w:themeColor="text1"/>
                <w:sz w:val="28"/>
              </w:rPr>
              <m:t>12</m:t>
            </m:r>
          </m:den>
        </m:f>
      </m:oMath>
      <w:r w:rsidR="00DB5B29" w:rsidRPr="00553E0D">
        <w:rPr>
          <w:rFonts w:ascii="Times New Roman" w:hAnsi="Times New Roman"/>
          <w:color w:val="000000" w:themeColor="text1"/>
          <w:sz w:val="28"/>
        </w:rPr>
        <w:t xml:space="preserve">, </w:t>
      </w:r>
    </w:p>
    <w:p w14:paraId="09ABD972" w14:textId="7777777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lastRenderedPageBreak/>
        <w:t>где:</w:t>
      </w:r>
    </w:p>
    <w:p w14:paraId="20C19281" w14:textId="77777777" w:rsidR="00DB5B29" w:rsidRPr="00553E0D" w:rsidRDefault="00FD52EA"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m:t>
            </m:r>
          </m:sub>
        </m:sSub>
      </m:oMath>
      <w:r w:rsidR="00DB5B29" w:rsidRPr="00553E0D">
        <w:rPr>
          <w:rFonts w:ascii="Times New Roman" w:hAnsi="Times New Roman"/>
          <w:color w:val="000000" w:themeColor="text1"/>
          <w:sz w:val="28"/>
        </w:rPr>
        <w:t xml:space="preserve">     среднегодовая численность прикрепленного населения к </w:t>
      </w:r>
      <w:proofErr w:type="spellStart"/>
      <w:r w:rsidR="00DB5B29" w:rsidRPr="00553E0D">
        <w:rPr>
          <w:rFonts w:ascii="Times New Roman" w:hAnsi="Times New Roman"/>
          <w:color w:val="000000" w:themeColor="text1"/>
          <w:sz w:val="28"/>
          <w:lang w:val="en-US"/>
        </w:rPr>
        <w:t>i</w:t>
      </w:r>
      <w:proofErr w:type="spellEnd"/>
      <w:r w:rsidR="00DB5B29" w:rsidRPr="00553E0D">
        <w:rPr>
          <w:rFonts w:ascii="Times New Roman" w:hAnsi="Times New Roman"/>
          <w:color w:val="000000" w:themeColor="text1"/>
          <w:sz w:val="28"/>
        </w:rPr>
        <w:t xml:space="preserve">-той медицинской организации в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-м году, человек;</w:t>
      </w:r>
    </w:p>
    <w:p w14:paraId="3D1E1928" w14:textId="77777777" w:rsidR="00DB5B29" w:rsidRPr="00553E0D" w:rsidRDefault="00FD52EA"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sub>
        </m:sSub>
      </m:oMath>
      <w:r w:rsidR="00DB5B29" w:rsidRPr="00553E0D">
        <w:rPr>
          <w:rFonts w:ascii="Times New Roman" w:hAnsi="Times New Roman"/>
          <w:color w:val="000000" w:themeColor="text1"/>
          <w:sz w:val="28"/>
        </w:rPr>
        <w:t xml:space="preserve">    численность прикрепленного населения к </w:t>
      </w:r>
      <w:proofErr w:type="spellStart"/>
      <w:r w:rsidR="00DB5B29" w:rsidRPr="00553E0D">
        <w:rPr>
          <w:rFonts w:ascii="Times New Roman" w:hAnsi="Times New Roman"/>
          <w:color w:val="000000" w:themeColor="text1"/>
          <w:sz w:val="28"/>
          <w:lang w:val="en-US"/>
        </w:rPr>
        <w:t>i</w:t>
      </w:r>
      <w:proofErr w:type="spellEnd"/>
      <w:r w:rsidR="00DB5B29" w:rsidRPr="00553E0D">
        <w:rPr>
          <w:rFonts w:ascii="Times New Roman" w:hAnsi="Times New Roman"/>
          <w:color w:val="000000" w:themeColor="text1"/>
          <w:sz w:val="28"/>
        </w:rPr>
        <w:t xml:space="preserve">-той медицинской организации по состоянию на 1 число первого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46B7F982" w14:textId="77777777" w:rsidR="00DB5B29" w:rsidRPr="00553E0D" w:rsidRDefault="00FD52EA"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мес2</m:t>
            </m:r>
          </m:sub>
        </m:sSub>
      </m:oMath>
      <w:r w:rsidR="00DB5B29" w:rsidRPr="00553E0D">
        <w:rPr>
          <w:rFonts w:ascii="Times New Roman" w:hAnsi="Times New Roman"/>
          <w:color w:val="000000" w:themeColor="text1"/>
          <w:sz w:val="28"/>
        </w:rPr>
        <w:t xml:space="preserve">    численность прикрепленного населения к </w:t>
      </w:r>
      <w:proofErr w:type="spellStart"/>
      <w:r w:rsidR="00DB5B29" w:rsidRPr="00553E0D">
        <w:rPr>
          <w:rFonts w:ascii="Times New Roman" w:hAnsi="Times New Roman"/>
          <w:color w:val="000000" w:themeColor="text1"/>
          <w:sz w:val="28"/>
          <w:lang w:val="en-US"/>
        </w:rPr>
        <w:t>i</w:t>
      </w:r>
      <w:proofErr w:type="spellEnd"/>
      <w:r w:rsidR="00DB5B29" w:rsidRPr="00553E0D">
        <w:rPr>
          <w:rFonts w:ascii="Times New Roman" w:hAnsi="Times New Roman"/>
          <w:color w:val="000000" w:themeColor="text1"/>
          <w:sz w:val="28"/>
        </w:rPr>
        <w:t xml:space="preserve">-той медицинской организации по состоянию на 1 число второго месяца года, следующего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w:t>
      </w:r>
      <w:proofErr w:type="spellStart"/>
      <w:r w:rsidR="00DB5B29" w:rsidRPr="00553E0D">
        <w:rPr>
          <w:rFonts w:ascii="Times New Roman" w:hAnsi="Times New Roman"/>
          <w:color w:val="000000" w:themeColor="text1"/>
          <w:sz w:val="28"/>
        </w:rPr>
        <w:t>тым</w:t>
      </w:r>
      <w:proofErr w:type="spellEnd"/>
      <w:r w:rsidR="00DB5B29" w:rsidRPr="00553E0D">
        <w:rPr>
          <w:rFonts w:ascii="Times New Roman" w:hAnsi="Times New Roman"/>
          <w:color w:val="000000" w:themeColor="text1"/>
          <w:sz w:val="28"/>
        </w:rPr>
        <w:t>, человек;</w:t>
      </w:r>
    </w:p>
    <w:p w14:paraId="1AEBD23C" w14:textId="77777777" w:rsidR="00DB5B29" w:rsidRPr="00553E0D" w:rsidRDefault="00FD52EA"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мес11</m:t>
            </m:r>
          </m:sub>
        </m:sSub>
      </m:oMath>
      <w:r w:rsidR="00DB5B29" w:rsidRPr="00553E0D">
        <w:rPr>
          <w:rFonts w:ascii="Times New Roman" w:hAnsi="Times New Roman"/>
          <w:color w:val="000000" w:themeColor="text1"/>
          <w:sz w:val="28"/>
        </w:rPr>
        <w:t xml:space="preserve">   численность прикрепленного населения к </w:t>
      </w:r>
      <w:proofErr w:type="spellStart"/>
      <w:r w:rsidR="00DB5B29" w:rsidRPr="00553E0D">
        <w:rPr>
          <w:rFonts w:ascii="Times New Roman" w:hAnsi="Times New Roman"/>
          <w:color w:val="000000" w:themeColor="text1"/>
          <w:sz w:val="28"/>
          <w:lang w:val="en-US"/>
        </w:rPr>
        <w:t>i</w:t>
      </w:r>
      <w:proofErr w:type="spellEnd"/>
      <w:r w:rsidR="00DB5B29" w:rsidRPr="00553E0D">
        <w:rPr>
          <w:rFonts w:ascii="Times New Roman" w:hAnsi="Times New Roman"/>
          <w:color w:val="000000" w:themeColor="text1"/>
          <w:sz w:val="28"/>
        </w:rPr>
        <w:t xml:space="preserve">-той медицинской организации по состоянию на 1 число одиннадцатого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63ED11C0" w14:textId="77777777" w:rsidR="00DB5B29" w:rsidRPr="00553E0D" w:rsidRDefault="00FD52EA" w:rsidP="00553E0D">
      <w:pPr>
        <w:spacing w:before="120"/>
        <w:ind w:left="1560" w:hanging="1276"/>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r>
              <m:rPr>
                <m:sty m:val="bi"/>
              </m:rPr>
              <w:rPr>
                <w:rFonts w:ascii="Cambria Math" w:hAnsi="Cambria Math"/>
                <w:color w:val="000000" w:themeColor="text1"/>
                <w:sz w:val="28"/>
              </w:rPr>
              <m:t>2</m:t>
            </m:r>
          </m:sub>
        </m:sSub>
      </m:oMath>
      <w:r w:rsidR="00DB5B29" w:rsidRPr="00553E0D">
        <w:rPr>
          <w:rFonts w:ascii="Times New Roman" w:hAnsi="Times New Roman"/>
          <w:color w:val="000000" w:themeColor="text1"/>
          <w:sz w:val="28"/>
        </w:rPr>
        <w:t xml:space="preserve">   численность прикрепленного населения к </w:t>
      </w:r>
      <w:proofErr w:type="spellStart"/>
      <w:r w:rsidR="00DB5B29" w:rsidRPr="00553E0D">
        <w:rPr>
          <w:rFonts w:ascii="Times New Roman" w:hAnsi="Times New Roman"/>
          <w:color w:val="000000" w:themeColor="text1"/>
          <w:sz w:val="28"/>
          <w:lang w:val="en-US"/>
        </w:rPr>
        <w:t>i</w:t>
      </w:r>
      <w:proofErr w:type="spellEnd"/>
      <w:r w:rsidR="00DB5B29" w:rsidRPr="00553E0D">
        <w:rPr>
          <w:rFonts w:ascii="Times New Roman" w:hAnsi="Times New Roman"/>
          <w:color w:val="000000" w:themeColor="text1"/>
          <w:sz w:val="28"/>
        </w:rPr>
        <w:t xml:space="preserve">-той медицинской организации по состоянию на 1 число двенадцатого месяца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-го года, человек.</w:t>
      </w:r>
    </w:p>
    <w:p w14:paraId="18CED74E" w14:textId="5CB09133"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направляемый в </w:t>
      </w:r>
      <w:proofErr w:type="spellStart"/>
      <w:r w:rsidRPr="00553E0D">
        <w:rPr>
          <w:rFonts w:ascii="Times New Roman" w:hAnsi="Times New Roman"/>
          <w:color w:val="000000" w:themeColor="text1"/>
          <w:sz w:val="28"/>
          <w:lang w:val="en-US"/>
        </w:rPr>
        <w:t>i</w:t>
      </w:r>
      <w:proofErr w:type="spellEnd"/>
      <w:r w:rsidRPr="00553E0D">
        <w:rPr>
          <w:rFonts w:ascii="Times New Roman" w:hAnsi="Times New Roman"/>
          <w:color w:val="000000" w:themeColor="text1"/>
          <w:sz w:val="28"/>
        </w:rPr>
        <w:t xml:space="preserve">-ю медицинскую организацию </w:t>
      </w:r>
      <w:r w:rsidRPr="00553E0D">
        <w:rPr>
          <w:rFonts w:ascii="Times New Roman" w:hAnsi="Times New Roman"/>
          <w:color w:val="000000" w:themeColor="text1"/>
          <w:sz w:val="28"/>
          <w:lang w:val="en-US"/>
        </w:rPr>
        <w:t>II</w:t>
      </w:r>
      <w:r w:rsidRPr="00553E0D">
        <w:rPr>
          <w:rFonts w:ascii="Times New Roman" w:hAnsi="Times New Roman"/>
          <w:color w:val="000000" w:themeColor="text1"/>
          <w:sz w:val="28"/>
        </w:rPr>
        <w:t xml:space="preserve"> и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 за </w:t>
      </w:r>
      <w:r w:rsidRPr="00553E0D">
        <w:rPr>
          <w:rFonts w:ascii="Times New Roman" w:hAnsi="Times New Roman"/>
          <w:color w:val="000000" w:themeColor="text1"/>
          <w:sz w:val="28"/>
          <w:lang w:val="en-US"/>
        </w:rPr>
        <w:t>j</w:t>
      </w:r>
      <w:r w:rsidRPr="00553E0D">
        <w:rPr>
          <w:rFonts w:ascii="Times New Roman" w:hAnsi="Times New Roman"/>
          <w:color w:val="000000" w:themeColor="text1"/>
          <w:sz w:val="28"/>
        </w:rPr>
        <w:t>-</w:t>
      </w:r>
      <w:proofErr w:type="spellStart"/>
      <w:r w:rsidRPr="00553E0D">
        <w:rPr>
          <w:rFonts w:ascii="Times New Roman" w:hAnsi="Times New Roman"/>
          <w:color w:val="000000" w:themeColor="text1"/>
          <w:sz w:val="28"/>
        </w:rPr>
        <w:t>тый</w:t>
      </w:r>
      <w:proofErr w:type="spellEnd"/>
      <w:r w:rsidRPr="00553E0D">
        <w:rPr>
          <w:rFonts w:ascii="Times New Roman" w:hAnsi="Times New Roman"/>
          <w:color w:val="000000" w:themeColor="text1"/>
          <w:sz w:val="28"/>
        </w:rPr>
        <w:t xml:space="preserve"> период при распределении 70 процентов от объема средств </w:t>
      </w:r>
      <w:r w:rsidRPr="00553E0D">
        <w:rPr>
          <w:rFonts w:ascii="Times New Roman" w:hAnsi="Times New Roman"/>
          <w:color w:val="000000" w:themeColor="text1"/>
          <w:sz w:val="28"/>
        </w:rPr>
        <w:br/>
        <w:t>с учетом показателей результативности (</w:t>
      </w:r>
      <m:oMath>
        <m:sSubSup>
          <m:sSubSupPr>
            <m:ctrlPr>
              <w:rPr>
                <w:rFonts w:ascii="Cambria Math" w:hAnsi="Cambria Math"/>
                <w:i/>
                <w:color w:val="000000" w:themeColor="text1"/>
                <w:sz w:val="28"/>
              </w:rPr>
            </m:ctrlPr>
          </m:sSubSupPr>
          <m:e>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РД(нас)</m:t>
                </m:r>
              </m:sub>
            </m:sSub>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Pr="00553E0D">
        <w:rPr>
          <w:rFonts w:ascii="Times New Roman" w:hAnsi="Times New Roman"/>
          <w:color w:val="000000" w:themeColor="text1"/>
          <w:sz w:val="28"/>
        </w:rPr>
        <w:t>), рассчитывается следующим образом:</w:t>
      </w:r>
    </w:p>
    <w:p w14:paraId="52269C08" w14:textId="0B1034FF" w:rsidR="00DB5B29" w:rsidRPr="00553E0D" w:rsidRDefault="00FD52EA" w:rsidP="00553E0D">
      <w:pPr>
        <w:jc w:val="center"/>
        <w:rPr>
          <w:rFonts w:ascii="Cambria Math" w:hAnsi="Cambria Math"/>
          <w:b/>
          <w:i/>
          <w:color w:val="000000" w:themeColor="text1"/>
          <w:sz w:val="28"/>
        </w:rPr>
      </w:pPr>
      <m:oMath>
        <m:sSubSup>
          <m:sSubSupPr>
            <m:ctrlPr>
              <w:rPr>
                <w:rFonts w:ascii="Cambria Math" w:hAnsi="Cambria Math" w:cs="Times New Roman"/>
                <w:b/>
                <w:i/>
                <w:color w:val="000000" w:themeColor="text1"/>
                <w:sz w:val="28"/>
                <w:szCs w:val="28"/>
              </w:rPr>
            </m:ctrlPr>
          </m:sSubSupPr>
          <m:e>
            <m:sSub>
              <m:sSubPr>
                <m:ctrlPr>
                  <w:rPr>
                    <w:rFonts w:ascii="Cambria Math" w:hAnsi="Cambria Math" w:cs="Times New Roman"/>
                    <w:b/>
                    <w:i/>
                    <w:color w:val="000000" w:themeColor="text1"/>
                    <w:sz w:val="28"/>
                    <w:szCs w:val="28"/>
                  </w:rPr>
                </m:ctrlPr>
              </m:sSubPr>
              <m:e>
                <m:r>
                  <m:rPr>
                    <m:sty m:val="bi"/>
                  </m:rPr>
                  <w:rPr>
                    <w:rFonts w:ascii="Cambria Math" w:hAnsi="Cambria Math" w:cs="Times New Roman"/>
                    <w:color w:val="000000" w:themeColor="text1"/>
                    <w:sz w:val="28"/>
                    <w:szCs w:val="28"/>
                  </w:rPr>
                  <m:t>ОС</m:t>
                </m:r>
              </m:e>
              <m:sub>
                <m:r>
                  <m:rPr>
                    <m:sty m:val="bi"/>
                  </m:rPr>
                  <w:rPr>
                    <w:rFonts w:ascii="Cambria Math" w:hAnsi="Cambria Math" w:cs="Times New Roman"/>
                    <w:color w:val="000000" w:themeColor="text1"/>
                    <w:sz w:val="28"/>
                    <w:szCs w:val="28"/>
                  </w:rPr>
                  <m:t>РД(нас)</m:t>
                </m:r>
              </m:sub>
            </m:sSub>
          </m:e>
          <m:sub>
            <m:r>
              <m:rPr>
                <m:sty m:val="bi"/>
              </m:rPr>
              <w:rPr>
                <w:rFonts w:ascii="Cambria Math" w:hAnsi="Cambria Math" w:cs="Times New Roman"/>
                <w:color w:val="000000" w:themeColor="text1"/>
                <w:sz w:val="28"/>
                <w:szCs w:val="28"/>
              </w:rPr>
              <m:t>i</m:t>
            </m:r>
          </m:sub>
          <m:sup>
            <m:r>
              <m:rPr>
                <m:sty m:val="bi"/>
              </m:rPr>
              <w:rPr>
                <w:rFonts w:ascii="Cambria Math" w:hAnsi="Cambria Math" w:cs="Times New Roman"/>
                <w:color w:val="000000" w:themeColor="text1"/>
                <w:sz w:val="28"/>
                <w:szCs w:val="28"/>
              </w:rPr>
              <m:t>j</m:t>
            </m:r>
          </m:sup>
        </m:sSubSup>
        <m:r>
          <m:rPr>
            <m:sty m:val="bi"/>
          </m:rPr>
          <w:rPr>
            <w:rFonts w:ascii="Cambria Math" w:hAnsi="Cambria Math"/>
            <w:color w:val="000000" w:themeColor="text1"/>
            <w:sz w:val="28"/>
          </w:rPr>
          <m:t>=</m:t>
        </m:r>
        <m:sSubSup>
          <m:sSubSupPr>
            <m:ctrlPr>
              <w:rPr>
                <w:rFonts w:ascii="Cambria Math" w:hAnsi="Cambria Math" w:cs="Times New Roman"/>
                <w:b/>
                <w:i/>
                <w:color w:val="000000" w:themeColor="text1"/>
                <w:sz w:val="28"/>
                <w:szCs w:val="28"/>
              </w:rPr>
            </m:ctrlPr>
          </m:sSubSupPr>
          <m:e>
            <m:r>
              <m:rPr>
                <m:sty m:val="bi"/>
              </m:rPr>
              <w:rPr>
                <w:rFonts w:ascii="Cambria Math" w:hAnsi="Cambria Math" w:cs="Times New Roman"/>
                <w:color w:val="000000" w:themeColor="text1"/>
                <w:sz w:val="28"/>
                <w:szCs w:val="28"/>
              </w:rPr>
              <m:t>ОС</m:t>
            </m:r>
          </m:e>
          <m:sub>
            <m:r>
              <m:rPr>
                <m:sty m:val="bi"/>
              </m:rPr>
              <w:rPr>
                <w:rFonts w:ascii="Cambria Math" w:hAnsi="Cambria Math" w:cs="Times New Roman"/>
                <w:color w:val="000000" w:themeColor="text1"/>
                <w:sz w:val="28"/>
                <w:szCs w:val="28"/>
              </w:rPr>
              <m:t>РД(нас)</m:t>
            </m:r>
          </m:sub>
          <m:sup>
            <m:r>
              <m:rPr>
                <m:sty m:val="bi"/>
              </m:rPr>
              <w:rPr>
                <w:rFonts w:ascii="Cambria Math" w:hAnsi="Cambria Math" w:cs="Times New Roman"/>
                <w:color w:val="000000" w:themeColor="text1"/>
                <w:sz w:val="28"/>
                <w:szCs w:val="28"/>
              </w:rPr>
              <m:t>j</m:t>
            </m:r>
          </m:sup>
        </m:sSubSup>
        <m:r>
          <m:rPr>
            <m:sty m:val="bi"/>
          </m:rPr>
          <w:rPr>
            <w:rFonts w:ascii="Cambria Math" w:hAnsi="Cambria Math"/>
            <w:color w:val="000000" w:themeColor="text1"/>
            <w:sz w:val="28"/>
          </w:rPr>
          <m:t>×</m:t>
        </m:r>
        <m:sSubSup>
          <m:sSubSupPr>
            <m:ctrlPr>
              <w:rPr>
                <w:rFonts w:ascii="Cambria Math" w:hAnsi="Cambria Math" w:cs="Times New Roman"/>
                <w:b/>
                <w:i/>
                <w:color w:val="000000" w:themeColor="text1"/>
                <w:sz w:val="28"/>
                <w:szCs w:val="28"/>
              </w:rPr>
            </m:ctrlPr>
          </m:sSubSupPr>
          <m:e>
            <m:r>
              <m:rPr>
                <m:sty m:val="bi"/>
              </m:rPr>
              <w:rPr>
                <w:rFonts w:ascii="Cambria Math" w:hAnsi="Cambria Math" w:cs="Times New Roman"/>
                <w:color w:val="000000" w:themeColor="text1"/>
                <w:sz w:val="28"/>
                <w:szCs w:val="28"/>
              </w:rPr>
              <m:t>Числ</m:t>
            </m:r>
          </m:e>
          <m:sub>
            <m:r>
              <m:rPr>
                <m:sty m:val="bi"/>
              </m:rPr>
              <w:rPr>
                <w:rFonts w:ascii="Cambria Math" w:hAnsi="Cambria Math" w:cs="Times New Roman"/>
                <w:color w:val="000000" w:themeColor="text1"/>
                <w:sz w:val="28"/>
                <w:szCs w:val="28"/>
              </w:rPr>
              <m:t>i</m:t>
            </m:r>
          </m:sub>
          <m:sup>
            <m:r>
              <m:rPr>
                <m:sty m:val="bi"/>
              </m:rPr>
              <w:rPr>
                <w:rFonts w:ascii="Cambria Math" w:hAnsi="Cambria Math" w:cs="Times New Roman"/>
                <w:color w:val="000000" w:themeColor="text1"/>
                <w:sz w:val="28"/>
                <w:szCs w:val="28"/>
              </w:rPr>
              <m:t>j</m:t>
            </m:r>
          </m:sup>
        </m:sSubSup>
      </m:oMath>
      <w:r w:rsidR="00DB5B29" w:rsidRPr="00553E0D">
        <w:rPr>
          <w:rFonts w:ascii="Cambria Math" w:hAnsi="Cambria Math"/>
          <w:b/>
          <w:i/>
          <w:color w:val="000000" w:themeColor="text1"/>
          <w:sz w:val="28"/>
        </w:rPr>
        <w:t xml:space="preserve">, </w:t>
      </w:r>
    </w:p>
    <w:p w14:paraId="2E3CD0CC" w14:textId="649A4BE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t>где</w:t>
      </w:r>
      <w:r w:rsidR="007D2F14" w:rsidRPr="00492AEB">
        <w:rPr>
          <w:rFonts w:ascii="Times New Roman" w:eastAsiaTheme="minorEastAsia" w:hAnsi="Times New Roman" w:cs="Times New Roman"/>
          <w:color w:val="000000" w:themeColor="text1"/>
          <w:sz w:val="28"/>
          <w:szCs w:val="28"/>
        </w:rPr>
        <w:t>:</w:t>
      </w:r>
    </w:p>
    <w:p w14:paraId="6E22FF8B" w14:textId="77777777" w:rsidR="00DB5B29" w:rsidRPr="00553E0D" w:rsidRDefault="00FD52EA" w:rsidP="00DB5B29">
      <w:pPr>
        <w:pStyle w:val="ConsPlusNormal"/>
        <w:spacing w:before="120"/>
        <w:ind w:left="1560" w:hanging="1276"/>
        <w:jc w:val="both"/>
        <w:rPr>
          <w:rFonts w:ascii="Times New Roman" w:eastAsiaTheme="minorEastAsia"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Числ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численность прикрепленного населения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w:t>
      </w:r>
      <w:r w:rsidR="00DB5B29" w:rsidRPr="00553E0D">
        <w:rPr>
          <w:rFonts w:ascii="Times New Roman" w:eastAsiaTheme="minorEastAsia" w:hAnsi="Times New Roman"/>
          <w:color w:val="000000" w:themeColor="text1"/>
          <w:sz w:val="28"/>
        </w:rPr>
        <w:br/>
        <w:t xml:space="preserve">к </w:t>
      </w:r>
      <w:proofErr w:type="spellStart"/>
      <w:r w:rsidR="00DB5B29" w:rsidRPr="00553E0D">
        <w:rPr>
          <w:rFonts w:ascii="Times New Roman" w:eastAsiaTheme="minorEastAsia" w:hAnsi="Times New Roman"/>
          <w:color w:val="000000" w:themeColor="text1"/>
          <w:sz w:val="28"/>
          <w:lang w:val="en-US"/>
        </w:rPr>
        <w:t>i</w:t>
      </w:r>
      <w:proofErr w:type="spellEnd"/>
      <w:r w:rsidR="00DB5B29" w:rsidRPr="00553E0D">
        <w:rPr>
          <w:rFonts w:ascii="Times New Roman" w:eastAsiaTheme="minorEastAsia" w:hAnsi="Times New Roman"/>
          <w:color w:val="000000" w:themeColor="text1"/>
          <w:sz w:val="28"/>
        </w:rPr>
        <w:t xml:space="preserve">-той медицинской организации </w:t>
      </w:r>
      <w:r w:rsidR="00DB5B29" w:rsidRPr="00553E0D">
        <w:rPr>
          <w:rFonts w:ascii="Times New Roman" w:hAnsi="Times New Roman"/>
          <w:color w:val="000000" w:themeColor="text1"/>
          <w:sz w:val="28"/>
          <w:lang w:val="en-US"/>
        </w:rPr>
        <w:t>II</w:t>
      </w:r>
      <w:r w:rsidR="00DB5B29" w:rsidRPr="00553E0D">
        <w:rPr>
          <w:rFonts w:ascii="Times New Roman" w:hAnsi="Times New Roman"/>
          <w:color w:val="000000" w:themeColor="text1"/>
          <w:sz w:val="28"/>
        </w:rPr>
        <w:t xml:space="preserve"> 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w:t>
      </w:r>
    </w:p>
    <w:p w14:paraId="4FB264BE"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b/>
          <w:color w:val="000000" w:themeColor="text1"/>
          <w:sz w:val="28"/>
        </w:rPr>
        <w:t>2 часть</w:t>
      </w:r>
      <w:r w:rsidRPr="00553E0D">
        <w:rPr>
          <w:rFonts w:ascii="Times New Roman" w:hAnsi="Times New Roman"/>
          <w:color w:val="000000" w:themeColor="text1"/>
          <w:sz w:val="28"/>
        </w:rPr>
        <w:t xml:space="preserve"> – распределение 30 процентов от объема средств с учетом показателей результативности за соответствующей период.</w:t>
      </w:r>
    </w:p>
    <w:p w14:paraId="09CFA092" w14:textId="77777777" w:rsidR="00DB5B29" w:rsidRPr="00553E0D" w:rsidRDefault="00DB5B29" w:rsidP="00DB5B29">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Указанные средства распределяются среди медицинских организаций </w:t>
      </w:r>
      <w:r w:rsidRPr="00553E0D">
        <w:rPr>
          <w:rFonts w:ascii="Times New Roman" w:hAnsi="Times New Roman"/>
          <w:color w:val="000000" w:themeColor="text1"/>
          <w:sz w:val="28"/>
        </w:rPr>
        <w:br/>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группы с учетом абсолютного количества набранных соответствующими медицинскими организациями баллов.</w:t>
      </w:r>
    </w:p>
    <w:p w14:paraId="7D4FC8D1" w14:textId="77777777" w:rsidR="00DB5B29" w:rsidRPr="00553E0D" w:rsidRDefault="00DB5B29" w:rsidP="00DB5B29">
      <w:pPr>
        <w:pStyle w:val="ConsPlusNormal"/>
        <w:ind w:firstLine="567"/>
        <w:jc w:val="both"/>
        <w:rPr>
          <w:rFonts w:ascii="Times New Roman" w:hAnsi="Times New Roman"/>
          <w:color w:val="000000" w:themeColor="text1"/>
          <w:sz w:val="28"/>
        </w:rPr>
      </w:pPr>
    </w:p>
    <w:p w14:paraId="78D7FA93" w14:textId="77777777" w:rsidR="00DB5B29" w:rsidRPr="00553E0D" w:rsidRDefault="00FD52EA" w:rsidP="00DB5B29">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r>
              <w:rPr>
                <w:rFonts w:ascii="Cambria Math" w:hAnsi="Cambria Math"/>
                <w:color w:val="000000" w:themeColor="text1"/>
                <w:sz w:val="28"/>
              </w:rPr>
              <m:t>0,3×</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num>
          <m:den>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Балл</m:t>
                </m:r>
              </m:e>
            </m:nary>
          </m:den>
        </m:f>
      </m:oMath>
      <w:r w:rsidR="00DB5B29" w:rsidRPr="00553E0D">
        <w:rPr>
          <w:rFonts w:ascii="Times New Roman" w:hAnsi="Times New Roman"/>
          <w:color w:val="000000" w:themeColor="text1"/>
          <w:sz w:val="28"/>
        </w:rPr>
        <w:t xml:space="preserve">, </w:t>
      </w:r>
    </w:p>
    <w:p w14:paraId="10B4D4F6" w14:textId="77777777" w:rsidR="00DB5B29" w:rsidRPr="00553E0D" w:rsidRDefault="00DB5B29" w:rsidP="00DB5B2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045AA914" w14:textId="77777777" w:rsidR="00DB5B29" w:rsidRPr="00553E0D" w:rsidRDefault="00FD52EA" w:rsidP="00DB5B29">
      <w:pPr>
        <w:pStyle w:val="ConsPlusNormal"/>
        <w:spacing w:before="120"/>
        <w:ind w:left="1843"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объем средств, используемый при распределении 30 процентов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t xml:space="preserve">от объема средств на стимулирование медицинских организаций </w:t>
      </w:r>
      <w:r w:rsidR="00DB5B29" w:rsidRPr="00492AEB">
        <w:rPr>
          <w:rFonts w:ascii="Times New Roman" w:hAnsi="Times New Roman" w:cs="Times New Roman"/>
          <w:color w:val="000000" w:themeColor="text1"/>
          <w:sz w:val="28"/>
        </w:rPr>
        <w:br/>
      </w:r>
      <w:r w:rsidR="00DB5B29" w:rsidRPr="00553E0D">
        <w:rPr>
          <w:rFonts w:ascii="Times New Roman" w:hAnsi="Times New Roman"/>
          <w:color w:val="000000" w:themeColor="text1"/>
          <w:sz w:val="28"/>
        </w:rPr>
        <w:lastRenderedPageBreak/>
        <w:t xml:space="preserve">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w:t>
      </w:r>
      <w:proofErr w:type="spellStart"/>
      <w:r w:rsidR="00DB5B29" w:rsidRPr="00553E0D">
        <w:rPr>
          <w:rFonts w:ascii="Times New Roman" w:hAnsi="Times New Roman"/>
          <w:color w:val="000000" w:themeColor="text1"/>
          <w:sz w:val="28"/>
        </w:rPr>
        <w:t>ый</w:t>
      </w:r>
      <w:proofErr w:type="spellEnd"/>
      <w:r w:rsidR="00DB5B29" w:rsidRPr="00553E0D">
        <w:rPr>
          <w:rFonts w:ascii="Times New Roman" w:hAnsi="Times New Roman"/>
          <w:color w:val="000000" w:themeColor="text1"/>
          <w:sz w:val="28"/>
        </w:rPr>
        <w:t xml:space="preserve"> период, в расчете на 1 балл, рублей;</w:t>
      </w:r>
    </w:p>
    <w:p w14:paraId="25151139" w14:textId="77777777" w:rsidR="00DB5B29" w:rsidRPr="00553E0D" w:rsidRDefault="00FD52EA" w:rsidP="00DB5B29">
      <w:pPr>
        <w:pStyle w:val="ConsPlusNormal"/>
        <w:spacing w:before="120"/>
        <w:ind w:left="1843"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m:t>
            </m:r>
          </m:sub>
          <m:sup>
            <m:r>
              <w:rPr>
                <w:rFonts w:ascii="Cambria Math" w:hAnsi="Cambria Math"/>
                <w:color w:val="000000" w:themeColor="text1"/>
                <w:sz w:val="28"/>
                <w:lang w:val="en-US"/>
              </w:rPr>
              <m:t>j</m:t>
            </m:r>
          </m:sup>
        </m:sSubSup>
      </m:oMath>
      <w:r w:rsidR="00DB5B29" w:rsidRPr="00553E0D">
        <w:rPr>
          <w:rFonts w:ascii="Times New Roman" w:hAnsi="Times New Roman"/>
          <w:color w:val="000000" w:themeColor="text1"/>
          <w:sz w:val="28"/>
        </w:rPr>
        <w:t xml:space="preserve">        совокупный объем средств на стимулирование медицинских организаций за </w:t>
      </w:r>
      <w:r w:rsidR="00DB5B29" w:rsidRPr="00553E0D">
        <w:rPr>
          <w:rFonts w:ascii="Times New Roman" w:hAnsi="Times New Roman"/>
          <w:color w:val="000000" w:themeColor="text1"/>
          <w:sz w:val="28"/>
          <w:lang w:val="en-US"/>
        </w:rPr>
        <w:t>j</w:t>
      </w:r>
      <w:r w:rsidR="00DB5B29" w:rsidRPr="00553E0D">
        <w:rPr>
          <w:rFonts w:ascii="Times New Roman" w:hAnsi="Times New Roman"/>
          <w:color w:val="000000" w:themeColor="text1"/>
          <w:sz w:val="28"/>
        </w:rPr>
        <w:t>-</w:t>
      </w:r>
      <w:proofErr w:type="spellStart"/>
      <w:r w:rsidR="00DB5B29" w:rsidRPr="00553E0D">
        <w:rPr>
          <w:rFonts w:ascii="Times New Roman" w:hAnsi="Times New Roman"/>
          <w:color w:val="000000" w:themeColor="text1"/>
          <w:sz w:val="28"/>
        </w:rPr>
        <w:t>ый</w:t>
      </w:r>
      <w:proofErr w:type="spellEnd"/>
      <w:r w:rsidR="00DB5B29" w:rsidRPr="00553E0D">
        <w:rPr>
          <w:rFonts w:ascii="Times New Roman" w:hAnsi="Times New Roman"/>
          <w:color w:val="000000" w:themeColor="text1"/>
          <w:sz w:val="28"/>
        </w:rPr>
        <w:t xml:space="preserve"> период, рублей;</w:t>
      </w:r>
    </w:p>
    <w:p w14:paraId="344290F3" w14:textId="3EE7291D" w:rsidR="00DB5B29" w:rsidRPr="00553E0D" w:rsidRDefault="00FD52EA" w:rsidP="00DB5B29">
      <w:pPr>
        <w:pStyle w:val="ConsPlusNormal"/>
        <w:spacing w:before="120"/>
        <w:ind w:left="1843" w:hanging="1559"/>
        <w:jc w:val="both"/>
        <w:rPr>
          <w:rFonts w:ascii="Times New Roman" w:eastAsiaTheme="minorEastAsia" w:hAnsi="Times New Roman"/>
          <w:color w:val="000000" w:themeColor="text1"/>
          <w:sz w:val="28"/>
        </w:rPr>
      </w:pP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Балл</m:t>
            </m:r>
          </m:e>
        </m:nary>
      </m:oMath>
      <w:r w:rsidR="00DB5B29" w:rsidRPr="00553E0D">
        <w:rPr>
          <w:rFonts w:ascii="Times New Roman" w:hAnsi="Times New Roman"/>
          <w:color w:val="000000" w:themeColor="text1"/>
          <w:sz w:val="28"/>
        </w:rPr>
        <w:t xml:space="preserve">       </w:t>
      </w:r>
      <w:r w:rsidR="00DB5B29" w:rsidRPr="00553E0D">
        <w:rPr>
          <w:rFonts w:ascii="Times New Roman" w:eastAsiaTheme="minorEastAsia" w:hAnsi="Times New Roman"/>
          <w:color w:val="000000" w:themeColor="text1"/>
          <w:sz w:val="28"/>
        </w:rPr>
        <w:t xml:space="preserve">количество   баллов, набранных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всеми медицинскими организациями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группы</w:t>
      </w:r>
      <w:r w:rsidR="00DB5B29" w:rsidRPr="00553E0D">
        <w:rPr>
          <w:rFonts w:ascii="Times New Roman" w:eastAsiaTheme="minorEastAsia" w:hAnsi="Times New Roman"/>
          <w:color w:val="000000" w:themeColor="text1"/>
          <w:sz w:val="28"/>
        </w:rPr>
        <w:t>.</w:t>
      </w:r>
    </w:p>
    <w:p w14:paraId="78BF7A90" w14:textId="07CDCE1E" w:rsidR="00DB5B29" w:rsidRPr="00553E0D" w:rsidRDefault="00DB5B29" w:rsidP="00553E0D">
      <w:pPr>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направляемый в </w:t>
      </w:r>
      <w:proofErr w:type="spellStart"/>
      <w:r w:rsidRPr="00553E0D">
        <w:rPr>
          <w:rFonts w:ascii="Times New Roman" w:hAnsi="Times New Roman"/>
          <w:color w:val="000000" w:themeColor="text1"/>
          <w:sz w:val="28"/>
          <w:lang w:val="en-US"/>
        </w:rPr>
        <w:t>i</w:t>
      </w:r>
      <w:proofErr w:type="spellEnd"/>
      <w:r w:rsidRPr="00553E0D">
        <w:rPr>
          <w:rFonts w:ascii="Times New Roman" w:hAnsi="Times New Roman"/>
          <w:color w:val="000000" w:themeColor="text1"/>
          <w:sz w:val="28"/>
        </w:rPr>
        <w:t xml:space="preserve">-ю медицинскую организацию </w:t>
      </w:r>
      <w:r w:rsidRPr="00553E0D">
        <w:rPr>
          <w:rFonts w:ascii="Times New Roman" w:hAnsi="Times New Roman"/>
          <w:color w:val="000000" w:themeColor="text1"/>
          <w:sz w:val="28"/>
          <w:lang w:val="en-US"/>
        </w:rPr>
        <w:t>III</w:t>
      </w:r>
      <w:r w:rsidRPr="00553E0D">
        <w:rPr>
          <w:rFonts w:ascii="Times New Roman" w:hAnsi="Times New Roman"/>
          <w:color w:val="000000" w:themeColor="text1"/>
          <w:sz w:val="28"/>
        </w:rPr>
        <w:t xml:space="preserve"> группы за </w:t>
      </w:r>
      <w:r w:rsidRPr="00553E0D">
        <w:rPr>
          <w:rFonts w:ascii="Times New Roman" w:hAnsi="Times New Roman"/>
          <w:color w:val="000000" w:themeColor="text1"/>
          <w:sz w:val="28"/>
          <w:lang w:val="en-US"/>
        </w:rPr>
        <w:t>j</w:t>
      </w:r>
      <w:r w:rsidRPr="00553E0D">
        <w:rPr>
          <w:rFonts w:ascii="Times New Roman" w:hAnsi="Times New Roman"/>
          <w:color w:val="000000" w:themeColor="text1"/>
          <w:sz w:val="28"/>
        </w:rPr>
        <w:t>-</w:t>
      </w:r>
      <w:proofErr w:type="spellStart"/>
      <w:r w:rsidRPr="00553E0D">
        <w:rPr>
          <w:rFonts w:ascii="Times New Roman" w:hAnsi="Times New Roman"/>
          <w:color w:val="000000" w:themeColor="text1"/>
          <w:sz w:val="28"/>
        </w:rPr>
        <w:t>тый</w:t>
      </w:r>
      <w:proofErr w:type="spellEnd"/>
      <w:r w:rsidRPr="00553E0D">
        <w:rPr>
          <w:rFonts w:ascii="Times New Roman" w:hAnsi="Times New Roman"/>
          <w:color w:val="000000" w:themeColor="text1"/>
          <w:sz w:val="28"/>
        </w:rPr>
        <w:t xml:space="preserve"> период, при распределении 30 процентов от объема средств </w:t>
      </w:r>
      <w:r w:rsidRPr="00492AEB">
        <w:rPr>
          <w:rFonts w:ascii="Times New Roman" w:hAnsi="Times New Roman" w:cs="Times New Roman"/>
          <w:color w:val="000000" w:themeColor="text1"/>
          <w:sz w:val="28"/>
          <w:szCs w:val="28"/>
        </w:rPr>
        <w:br/>
      </w:r>
      <w:r w:rsidRPr="00553E0D">
        <w:rPr>
          <w:rFonts w:ascii="Times New Roman" w:hAnsi="Times New Roman"/>
          <w:color w:val="000000" w:themeColor="text1"/>
          <w:sz w:val="28"/>
        </w:rPr>
        <w:t>на стимулирование медицинских организаций (</w:t>
      </w:r>
      <m:oMath>
        <m:sSubSup>
          <m:sSubSupPr>
            <m:ctrlPr>
              <w:rPr>
                <w:rFonts w:ascii="Cambria Math" w:hAnsi="Cambria Math"/>
                <w:i/>
                <w:color w:val="000000" w:themeColor="text1"/>
                <w:sz w:val="28"/>
              </w:rPr>
            </m:ctrlPr>
          </m:sSubSupPr>
          <m:e>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РД(балл)</m:t>
                </m:r>
              </m:sub>
            </m:sSub>
          </m:e>
          <m:sub>
            <m:r>
              <w:rPr>
                <w:rFonts w:ascii="Cambria Math" w:hAnsi="Cambria Math"/>
                <w:color w:val="000000" w:themeColor="text1"/>
                <w:sz w:val="28"/>
              </w:rPr>
              <m:t>i</m:t>
            </m:r>
          </m:sub>
          <m:sup>
            <m:r>
              <w:rPr>
                <w:rFonts w:ascii="Cambria Math" w:hAnsi="Cambria Math"/>
                <w:color w:val="000000" w:themeColor="text1"/>
                <w:sz w:val="28"/>
                <w:lang w:val="en-US"/>
              </w:rPr>
              <m:t>j</m:t>
            </m:r>
          </m:sup>
        </m:sSubSup>
      </m:oMath>
      <w:r w:rsidRPr="00553E0D">
        <w:rPr>
          <w:rFonts w:ascii="Times New Roman" w:hAnsi="Times New Roman"/>
          <w:color w:val="000000" w:themeColor="text1"/>
          <w:sz w:val="28"/>
        </w:rPr>
        <w:t>), рассчитывается следующим образом:</w:t>
      </w:r>
    </w:p>
    <w:p w14:paraId="64CDE0AB" w14:textId="77777777" w:rsidR="00DB5B29" w:rsidRPr="00553E0D" w:rsidRDefault="00DB5B29" w:rsidP="00553E0D">
      <w:pPr>
        <w:spacing w:before="120"/>
        <w:ind w:firstLine="567"/>
        <w:contextualSpacing/>
        <w:jc w:val="both"/>
        <w:rPr>
          <w:color w:val="000000" w:themeColor="text1"/>
          <w:sz w:val="28"/>
        </w:rPr>
      </w:pPr>
    </w:p>
    <w:p w14:paraId="4930F1C9" w14:textId="77777777" w:rsidR="00DB5B29" w:rsidRPr="00553E0D" w:rsidRDefault="00FD52EA" w:rsidP="00553E0D">
      <w:pPr>
        <w:jc w:val="center"/>
        <w:rPr>
          <w:color w:val="000000" w:themeColor="text1"/>
          <w:sz w:val="28"/>
        </w:rPr>
      </w:pPr>
      <m:oMath>
        <m:sSubSup>
          <m:sSubSupPr>
            <m:ctrlPr>
              <w:rPr>
                <w:rFonts w:ascii="Cambria Math" w:hAnsi="Cambria Math"/>
                <w:i/>
                <w:color w:val="000000" w:themeColor="text1"/>
                <w:sz w:val="32"/>
              </w:rPr>
            </m:ctrlPr>
          </m:sSubSupPr>
          <m:e>
            <m:sSub>
              <m:sSubPr>
                <m:ctrlPr>
                  <w:rPr>
                    <w:rFonts w:ascii="Cambria Math" w:hAnsi="Cambria Math"/>
                    <w:i/>
                    <w:color w:val="000000" w:themeColor="text1"/>
                    <w:sz w:val="32"/>
                  </w:rPr>
                </m:ctrlPr>
              </m:sSubPr>
              <m:e>
                <m:r>
                  <w:rPr>
                    <w:rFonts w:ascii="Cambria Math" w:hAnsi="Cambria Math"/>
                    <w:color w:val="000000" w:themeColor="text1"/>
                    <w:sz w:val="32"/>
                  </w:rPr>
                  <m:t>ОС</m:t>
                </m:r>
              </m:e>
              <m:sub>
                <m:r>
                  <w:rPr>
                    <w:rFonts w:ascii="Cambria Math" w:hAnsi="Cambria Math"/>
                    <w:color w:val="000000" w:themeColor="text1"/>
                    <w:sz w:val="32"/>
                  </w:rPr>
                  <m:t>РД(балл)</m:t>
                </m:r>
              </m:sub>
            </m:sSub>
          </m:e>
          <m:sub>
            <m:r>
              <w:rPr>
                <w:rFonts w:ascii="Cambria Math" w:hAnsi="Cambria Math"/>
                <w:color w:val="000000" w:themeColor="text1"/>
                <w:sz w:val="32"/>
              </w:rPr>
              <m:t>i</m:t>
            </m:r>
          </m:sub>
          <m:sup>
            <m:r>
              <w:rPr>
                <w:rFonts w:ascii="Cambria Math" w:hAnsi="Cambria Math"/>
                <w:color w:val="000000" w:themeColor="text1"/>
                <w:sz w:val="32"/>
                <w:lang w:val="en-US"/>
              </w:rPr>
              <m:t>j</m:t>
            </m:r>
          </m:sup>
        </m:sSubSup>
        <m:r>
          <w:rPr>
            <w:rFonts w:ascii="Cambria Math" w:hAnsi="Cambria Math"/>
            <w:color w:val="000000" w:themeColor="text1"/>
            <w:sz w:val="32"/>
          </w:rPr>
          <m:t>=</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РД(балл)</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Балл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r>
          <w:rPr>
            <w:rFonts w:ascii="Cambria Math" w:hAnsi="Cambria Math"/>
            <w:color w:val="000000" w:themeColor="text1"/>
            <w:sz w:val="28"/>
          </w:rPr>
          <m:t>,</m:t>
        </m:r>
      </m:oMath>
      <w:r w:rsidR="00DB5B29" w:rsidRPr="00553E0D">
        <w:rPr>
          <w:color w:val="000000" w:themeColor="text1"/>
          <w:sz w:val="28"/>
        </w:rPr>
        <w:t xml:space="preserve"> </w:t>
      </w:r>
    </w:p>
    <w:p w14:paraId="75B89AE9" w14:textId="77777777" w:rsidR="00DB5B29" w:rsidRPr="00553E0D" w:rsidRDefault="00DB5B29" w:rsidP="00553E0D">
      <w:pPr>
        <w:rPr>
          <w:rFonts w:ascii="Times New Roman" w:hAnsi="Times New Roman"/>
          <w:color w:val="000000" w:themeColor="text1"/>
          <w:sz w:val="28"/>
        </w:rPr>
      </w:pPr>
      <w:r w:rsidRPr="00553E0D">
        <w:rPr>
          <w:rFonts w:ascii="Times New Roman" w:hAnsi="Times New Roman"/>
          <w:color w:val="000000" w:themeColor="text1"/>
          <w:sz w:val="28"/>
        </w:rPr>
        <w:t>где:</w:t>
      </w:r>
    </w:p>
    <w:p w14:paraId="461BD641" w14:textId="77777777" w:rsidR="00DB5B29" w:rsidRPr="00553E0D" w:rsidRDefault="00FD52EA" w:rsidP="00DB5B29">
      <w:pPr>
        <w:pStyle w:val="ConsPlusNormal"/>
        <w:spacing w:before="120"/>
        <w:ind w:left="1843" w:hanging="1276"/>
        <w:jc w:val="both"/>
        <w:rPr>
          <w:rFonts w:ascii="Times New Roman" w:eastAsiaTheme="minorEastAsia"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Балл</m:t>
            </m:r>
          </m:e>
          <m:sub>
            <m:r>
              <w:rPr>
                <w:rFonts w:ascii="Cambria Math" w:hAnsi="Cambria Math"/>
                <w:color w:val="000000" w:themeColor="text1"/>
                <w:sz w:val="28"/>
              </w:rPr>
              <m:t>i</m:t>
            </m:r>
          </m:sub>
          <m:sup>
            <m:r>
              <w:rPr>
                <w:rFonts w:ascii="Cambria Math" w:hAnsi="Cambria Math"/>
                <w:color w:val="000000" w:themeColor="text1"/>
                <w:sz w:val="28"/>
                <w:lang w:val="en-US"/>
              </w:rPr>
              <m:t>j</m:t>
            </m:r>
          </m:sup>
        </m:sSubSup>
        <m:r>
          <w:rPr>
            <w:rFonts w:ascii="Cambria Math" w:hAnsi="Cambria Math"/>
            <w:color w:val="000000" w:themeColor="text1"/>
            <w:sz w:val="28"/>
          </w:rPr>
          <m:t xml:space="preserve">         </m:t>
        </m:r>
      </m:oMath>
      <w:r w:rsidR="00DB5B29" w:rsidRPr="00553E0D">
        <w:rPr>
          <w:rFonts w:ascii="Times New Roman" w:eastAsiaTheme="minorEastAsia" w:hAnsi="Times New Roman"/>
          <w:color w:val="000000" w:themeColor="text1"/>
          <w:sz w:val="28"/>
        </w:rPr>
        <w:t xml:space="preserve">количество баллов, набранных в </w:t>
      </w:r>
      <w:r w:rsidR="00DB5B29" w:rsidRPr="00553E0D">
        <w:rPr>
          <w:rFonts w:ascii="Times New Roman" w:eastAsiaTheme="minorEastAsia" w:hAnsi="Times New Roman"/>
          <w:color w:val="000000" w:themeColor="text1"/>
          <w:sz w:val="28"/>
          <w:lang w:val="en-US"/>
        </w:rPr>
        <w:t>j</w:t>
      </w:r>
      <w:r w:rsidR="00DB5B29" w:rsidRPr="00553E0D">
        <w:rPr>
          <w:rFonts w:ascii="Times New Roman" w:eastAsiaTheme="minorEastAsia" w:hAnsi="Times New Roman"/>
          <w:color w:val="000000" w:themeColor="text1"/>
          <w:sz w:val="28"/>
        </w:rPr>
        <w:t xml:space="preserve">-м периоде </w:t>
      </w:r>
      <w:proofErr w:type="spellStart"/>
      <w:r w:rsidR="00DB5B29" w:rsidRPr="00553E0D">
        <w:rPr>
          <w:rFonts w:ascii="Times New Roman" w:eastAsiaTheme="minorEastAsia" w:hAnsi="Times New Roman"/>
          <w:color w:val="000000" w:themeColor="text1"/>
          <w:sz w:val="28"/>
          <w:lang w:val="en-US"/>
        </w:rPr>
        <w:t>i</w:t>
      </w:r>
      <w:proofErr w:type="spellEnd"/>
      <w:r w:rsidR="00DB5B29" w:rsidRPr="00553E0D">
        <w:rPr>
          <w:rFonts w:ascii="Times New Roman" w:eastAsiaTheme="minorEastAsia" w:hAnsi="Times New Roman"/>
          <w:color w:val="000000" w:themeColor="text1"/>
          <w:sz w:val="28"/>
        </w:rPr>
        <w:t xml:space="preserve">-той медицинской организацией </w:t>
      </w:r>
      <w:r w:rsidR="00DB5B29" w:rsidRPr="00553E0D">
        <w:rPr>
          <w:rFonts w:ascii="Times New Roman" w:hAnsi="Times New Roman"/>
          <w:color w:val="000000" w:themeColor="text1"/>
          <w:sz w:val="28"/>
          <w:lang w:val="en-US"/>
        </w:rPr>
        <w:t>III</w:t>
      </w:r>
      <w:r w:rsidR="00DB5B29" w:rsidRPr="00553E0D">
        <w:rPr>
          <w:rFonts w:ascii="Times New Roman" w:hAnsi="Times New Roman"/>
          <w:color w:val="000000" w:themeColor="text1"/>
          <w:sz w:val="28"/>
        </w:rPr>
        <w:t xml:space="preserve"> группы.</w:t>
      </w:r>
    </w:p>
    <w:p w14:paraId="34F74DF6" w14:textId="54B3CE4D" w:rsidR="00DB5B29" w:rsidRPr="00492AEB" w:rsidRDefault="00DB5B29" w:rsidP="007D2F14">
      <w:pPr>
        <w:spacing w:before="120"/>
        <w:ind w:firstLine="567"/>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14:paraId="0E76A1C0" w14:textId="4039CAA5" w:rsidR="00DB5B29" w:rsidRPr="00553E0D" w:rsidRDefault="00DB5B29" w:rsidP="00DB5B29">
      <w:pPr>
        <w:pStyle w:val="ConsPlusNormal"/>
        <w:spacing w:before="120"/>
        <w:ind w:firstLine="567"/>
        <w:jc w:val="both"/>
        <w:rPr>
          <w:rFonts w:ascii="Times New Roman" w:eastAsiaTheme="minorEastAsia" w:hAnsi="Times New Roman"/>
          <w:color w:val="000000" w:themeColor="text1"/>
          <w:sz w:val="28"/>
        </w:rPr>
      </w:pPr>
      <w:r w:rsidRPr="00553E0D">
        <w:rPr>
          <w:rFonts w:ascii="Times New Roman" w:eastAsiaTheme="minorEastAsia" w:hAnsi="Times New Roman"/>
          <w:color w:val="000000" w:themeColor="text1"/>
          <w:sz w:val="28"/>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553E0D">
        <w:rPr>
          <w:rFonts w:ascii="Times New Roman" w:eastAsiaTheme="minorEastAsia" w:hAnsi="Times New Roman"/>
          <w:color w:val="000000" w:themeColor="text1"/>
          <w:sz w:val="28"/>
          <w:lang w:val="en-US"/>
        </w:rPr>
        <w:t>III</w:t>
      </w:r>
      <w:r w:rsidRPr="00553E0D">
        <w:rPr>
          <w:rFonts w:ascii="Times New Roman" w:eastAsiaTheme="minorEastAsia" w:hAnsi="Times New Roman"/>
          <w:color w:val="000000" w:themeColor="text1"/>
          <w:sz w:val="28"/>
        </w:rPr>
        <w:t xml:space="preserve"> группы за </w:t>
      </w:r>
      <w:r w:rsidRPr="00553E0D">
        <w:rPr>
          <w:rFonts w:ascii="Times New Roman" w:eastAsiaTheme="minorEastAsia" w:hAnsi="Times New Roman"/>
          <w:color w:val="000000" w:themeColor="text1"/>
          <w:sz w:val="28"/>
          <w:lang w:val="en-US"/>
        </w:rPr>
        <w:t>j</w:t>
      </w:r>
      <w:r w:rsidRPr="00553E0D">
        <w:rPr>
          <w:rFonts w:ascii="Times New Roman" w:eastAsiaTheme="minorEastAsia" w:hAnsi="Times New Roman"/>
          <w:color w:val="000000" w:themeColor="text1"/>
          <w:sz w:val="28"/>
        </w:rPr>
        <w:t>-</w:t>
      </w:r>
      <w:proofErr w:type="spellStart"/>
      <w:r w:rsidRPr="00553E0D">
        <w:rPr>
          <w:rFonts w:ascii="Times New Roman" w:eastAsiaTheme="minorEastAsia" w:hAnsi="Times New Roman"/>
          <w:color w:val="000000" w:themeColor="text1"/>
          <w:sz w:val="28"/>
        </w:rPr>
        <w:t>тый</w:t>
      </w:r>
      <w:proofErr w:type="spellEnd"/>
      <w:r w:rsidRPr="00553E0D">
        <w:rPr>
          <w:rFonts w:ascii="Times New Roman" w:eastAsiaTheme="minorEastAsia" w:hAnsi="Times New Roman"/>
          <w:color w:val="000000" w:themeColor="text1"/>
          <w:sz w:val="28"/>
        </w:rPr>
        <w:t xml:space="preserve"> период определяется путем суммирования 1 и 2 частей, а для медицинских организаций </w:t>
      </w:r>
      <w:r w:rsidRPr="00553E0D">
        <w:rPr>
          <w:rFonts w:ascii="Times New Roman" w:eastAsiaTheme="minorEastAsia" w:hAnsi="Times New Roman"/>
          <w:color w:val="000000" w:themeColor="text1"/>
          <w:sz w:val="28"/>
          <w:lang w:val="en-US"/>
        </w:rPr>
        <w:t>I</w:t>
      </w:r>
      <w:r w:rsidRPr="00553E0D">
        <w:rPr>
          <w:rFonts w:ascii="Times New Roman" w:eastAsiaTheme="minorEastAsia" w:hAnsi="Times New Roman"/>
          <w:color w:val="000000" w:themeColor="text1"/>
          <w:sz w:val="28"/>
        </w:rPr>
        <w:t xml:space="preserve"> группы за </w:t>
      </w:r>
      <w:r w:rsidRPr="00553E0D">
        <w:rPr>
          <w:rFonts w:ascii="Times New Roman" w:eastAsiaTheme="minorEastAsia" w:hAnsi="Times New Roman"/>
          <w:color w:val="000000" w:themeColor="text1"/>
          <w:sz w:val="28"/>
          <w:lang w:val="en-US"/>
        </w:rPr>
        <w:t>j</w:t>
      </w:r>
      <w:r w:rsidRPr="00553E0D">
        <w:rPr>
          <w:rFonts w:ascii="Times New Roman" w:eastAsiaTheme="minorEastAsia" w:hAnsi="Times New Roman"/>
          <w:color w:val="000000" w:themeColor="text1"/>
          <w:sz w:val="28"/>
        </w:rPr>
        <w:t>-</w:t>
      </w:r>
      <w:proofErr w:type="spellStart"/>
      <w:r w:rsidRPr="00553E0D">
        <w:rPr>
          <w:rFonts w:ascii="Times New Roman" w:eastAsiaTheme="minorEastAsia" w:hAnsi="Times New Roman"/>
          <w:color w:val="000000" w:themeColor="text1"/>
          <w:sz w:val="28"/>
        </w:rPr>
        <w:t>тый</w:t>
      </w:r>
      <w:proofErr w:type="spellEnd"/>
      <w:r w:rsidRPr="00553E0D">
        <w:rPr>
          <w:rFonts w:ascii="Times New Roman" w:eastAsiaTheme="minorEastAsia" w:hAnsi="Times New Roman"/>
          <w:color w:val="000000" w:themeColor="text1"/>
          <w:sz w:val="28"/>
        </w:rPr>
        <w:t xml:space="preserve"> период  –  равняется нулю.</w:t>
      </w:r>
    </w:p>
    <w:p w14:paraId="274EA279" w14:textId="77777777" w:rsidR="00A643E6" w:rsidRDefault="00A643E6" w:rsidP="00C17D77">
      <w:pPr>
        <w:pStyle w:val="ConsPlusNormal"/>
        <w:spacing w:before="120"/>
        <w:ind w:firstLine="567"/>
        <w:jc w:val="both"/>
        <w:rPr>
          <w:rFonts w:ascii="Times New Roman" w:eastAsiaTheme="minorEastAsia" w:hAnsi="Times New Roman"/>
          <w:color w:val="000000" w:themeColor="text1"/>
          <w:sz w:val="28"/>
        </w:rPr>
      </w:pPr>
      <w:r w:rsidRPr="00A643E6">
        <w:rPr>
          <w:rFonts w:ascii="Times New Roman" w:eastAsiaTheme="minorEastAsia" w:hAnsi="Times New Roman"/>
          <w:color w:val="000000" w:themeColor="text1"/>
          <w:sz w:val="28"/>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следует производить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14:paraId="7FF0D530" w14:textId="1F1D9A33" w:rsidR="00A643E6" w:rsidRDefault="00A643E6" w:rsidP="00A643E6">
      <w:pPr>
        <w:pStyle w:val="ConsPlusNormal"/>
        <w:spacing w:before="120"/>
        <w:ind w:firstLine="567"/>
        <w:jc w:val="both"/>
        <w:rPr>
          <w:rFonts w:ascii="Times New Roman" w:hAnsi="Times New Roman" w:cs="Times New Roman"/>
          <w:sz w:val="28"/>
          <w:szCs w:val="28"/>
        </w:rPr>
      </w:pPr>
      <w:r w:rsidRPr="00A643E6">
        <w:rPr>
          <w:rFonts w:ascii="Times New Roman" w:hAnsi="Times New Roman" w:cs="Times New Roman"/>
          <w:sz w:val="28"/>
          <w:szCs w:val="28"/>
        </w:rPr>
        <w:t xml:space="preserve">В случае, если не достигнуто снижение вышеуказанных показателей </w:t>
      </w:r>
      <w:r w:rsidRPr="00A643E6">
        <w:rPr>
          <w:rFonts w:ascii="Times New Roman" w:hAnsi="Times New Roman" w:cs="Times New Roman"/>
          <w:sz w:val="28"/>
          <w:szCs w:val="28"/>
        </w:rPr>
        <w:lastRenderedPageBreak/>
        <w:t>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p>
    <w:p w14:paraId="49FD1EC0" w14:textId="71EF2F27" w:rsidR="00DB5B29" w:rsidRPr="00553E0D" w:rsidRDefault="00661626" w:rsidP="00A643E6">
      <w:pPr>
        <w:pStyle w:val="ConsPlusNormal"/>
        <w:spacing w:before="120"/>
        <w:ind w:firstLine="567"/>
        <w:jc w:val="both"/>
        <w:rPr>
          <w:rFonts w:ascii="Times New Roman" w:eastAsiaTheme="minorEastAsia" w:hAnsi="Times New Roman"/>
          <w:color w:val="000000" w:themeColor="text1"/>
          <w:sz w:val="28"/>
        </w:rPr>
      </w:pPr>
      <w:r>
        <w:rPr>
          <w:rFonts w:ascii="Times New Roman" w:eastAsiaTheme="minorEastAsia" w:hAnsi="Times New Roman"/>
          <w:color w:val="000000" w:themeColor="text1"/>
          <w:sz w:val="28"/>
        </w:rPr>
        <w:t>Ф</w:t>
      </w:r>
      <w:r w:rsidR="00DB5B29" w:rsidRPr="00553E0D">
        <w:rPr>
          <w:rFonts w:ascii="Times New Roman" w:eastAsiaTheme="minorEastAsia" w:hAnsi="Times New Roman"/>
          <w:color w:val="000000" w:themeColor="text1"/>
          <w:sz w:val="28"/>
        </w:rPr>
        <w:t>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r>
        <w:rPr>
          <w:rFonts w:ascii="Times New Roman" w:eastAsiaTheme="minorEastAsia" w:hAnsi="Times New Roman"/>
          <w:color w:val="000000" w:themeColor="text1"/>
          <w:sz w:val="28"/>
        </w:rPr>
        <w:t xml:space="preserve"> с 01.01.2023 г</w:t>
      </w:r>
      <w:r w:rsidR="00DB5B29" w:rsidRPr="00553E0D">
        <w:rPr>
          <w:rFonts w:ascii="Times New Roman" w:eastAsiaTheme="minorEastAsia" w:hAnsi="Times New Roman"/>
          <w:color w:val="000000" w:themeColor="text1"/>
          <w:sz w:val="28"/>
        </w:rPr>
        <w:t>.</w:t>
      </w:r>
    </w:p>
    <w:p w14:paraId="6021CE2B" w14:textId="11775476" w:rsidR="00D028D3" w:rsidRPr="00553E0D" w:rsidRDefault="00D028D3" w:rsidP="00D028D3">
      <w:pPr>
        <w:pStyle w:val="ConsPlusNormal"/>
        <w:tabs>
          <w:tab w:val="left" w:pos="2694"/>
        </w:tabs>
        <w:ind w:firstLine="567"/>
        <w:jc w:val="both"/>
        <w:rPr>
          <w:rFonts w:ascii="Times New Roman" w:hAnsi="Times New Roman"/>
          <w:color w:val="000000" w:themeColor="text1"/>
          <w:sz w:val="28"/>
        </w:rPr>
      </w:pPr>
    </w:p>
    <w:p w14:paraId="08DF8C65" w14:textId="097030F3" w:rsidR="00BD40CB" w:rsidRPr="00492AEB" w:rsidRDefault="00BD40CB" w:rsidP="00BD40CB">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Приложение 1</w:t>
      </w:r>
    </w:p>
    <w:p w14:paraId="0319C3EE"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0E7E2EA5"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19D037BA" w14:textId="77777777" w:rsidR="00BD40CB" w:rsidRPr="00492AEB" w:rsidRDefault="00BD40CB" w:rsidP="00BD40CB">
      <w:pPr>
        <w:spacing w:after="0" w:line="240" w:lineRule="auto"/>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 xml:space="preserve">РЕКОМЕНДУЕМЫЕ ПОДХОДЫ К БАЛЬНОЙ ОЦЕНКЕ </w:t>
      </w:r>
      <w:r w:rsidRPr="00492AEB">
        <w:rPr>
          <w:rFonts w:ascii="Times New Roman" w:eastAsia="Times New Roman" w:hAnsi="Times New Roman" w:cs="Times New Roman"/>
          <w:color w:val="000000" w:themeColor="text1"/>
          <w:sz w:val="28"/>
          <w:szCs w:val="28"/>
          <w:lang w:eastAsia="ru-RU"/>
        </w:rPr>
        <w:br/>
        <w:t>ПОКАЗАТЕЛЕЙ РЕЗУЛЬТАТИВНОСТИ</w:t>
      </w:r>
    </w:p>
    <w:p w14:paraId="63F6A57F" w14:textId="77777777" w:rsidR="00BD40CB" w:rsidRPr="00492AEB" w:rsidRDefault="00BD40CB" w:rsidP="00BD40CB">
      <w:pPr>
        <w:spacing w:after="0" w:line="240" w:lineRule="auto"/>
        <w:jc w:val="center"/>
        <w:rPr>
          <w:rFonts w:ascii="Times New Roman" w:eastAsia="Times New Roman" w:hAnsi="Times New Roman" w:cs="Times New Roman"/>
          <w:color w:val="000000" w:themeColor="text1"/>
          <w:sz w:val="28"/>
          <w:szCs w:val="28"/>
          <w:lang w:eastAsia="ru-RU"/>
        </w:rPr>
      </w:pPr>
    </w:p>
    <w:tbl>
      <w:tblPr>
        <w:tblpPr w:leftFromText="180" w:rightFromText="180" w:vertAnchor="text" w:tblpX="-500" w:tblpY="1"/>
        <w:tblOverlap w:val="never"/>
        <w:tblW w:w="10054" w:type="dxa"/>
        <w:tblLayout w:type="fixed"/>
        <w:tblLook w:val="04A0" w:firstRow="1" w:lastRow="0" w:firstColumn="1" w:lastColumn="0" w:noHBand="0" w:noVBand="1"/>
      </w:tblPr>
      <w:tblGrid>
        <w:gridCol w:w="557"/>
        <w:gridCol w:w="3828"/>
        <w:gridCol w:w="2552"/>
        <w:gridCol w:w="2267"/>
        <w:gridCol w:w="850"/>
      </w:tblGrid>
      <w:tr w:rsidR="00BD40CB" w:rsidRPr="00492AEB" w14:paraId="5B2CD531" w14:textId="77777777" w:rsidTr="00C17D77">
        <w:trPr>
          <w:trHeight w:val="977"/>
          <w:tblHead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EB8E" w14:textId="77777777" w:rsidR="00BD40CB" w:rsidRPr="00492AEB" w:rsidRDefault="00BD40CB" w:rsidP="00C17D77">
            <w:pPr>
              <w:spacing w:after="0" w:line="240" w:lineRule="auto"/>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4546812" w14:textId="77777777" w:rsidR="00BD40CB" w:rsidRPr="00492AEB" w:rsidRDefault="00BD40CB" w:rsidP="00C17D77">
            <w:pPr>
              <w:spacing w:after="0" w:line="240" w:lineRule="auto"/>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Наименование показателя</w:t>
            </w:r>
          </w:p>
        </w:tc>
        <w:tc>
          <w:tcPr>
            <w:tcW w:w="2552" w:type="dxa"/>
            <w:tcBorders>
              <w:top w:val="single" w:sz="4" w:space="0" w:color="auto"/>
              <w:left w:val="nil"/>
              <w:bottom w:val="single" w:sz="4" w:space="0" w:color="auto"/>
              <w:right w:val="single" w:sz="4" w:space="0" w:color="auto"/>
            </w:tcBorders>
            <w:vAlign w:val="center"/>
          </w:tcPr>
          <w:p w14:paraId="1529714E"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Предположи-</w:t>
            </w:r>
          </w:p>
          <w:p w14:paraId="71EC6CFD"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тельный результат</w:t>
            </w:r>
          </w:p>
        </w:tc>
        <w:tc>
          <w:tcPr>
            <w:tcW w:w="2267" w:type="dxa"/>
            <w:tcBorders>
              <w:top w:val="single" w:sz="4" w:space="0" w:color="auto"/>
              <w:left w:val="single" w:sz="4" w:space="0" w:color="auto"/>
              <w:bottom w:val="single" w:sz="4" w:space="0" w:color="auto"/>
              <w:right w:val="single" w:sz="4" w:space="0" w:color="auto"/>
            </w:tcBorders>
            <w:vAlign w:val="center"/>
          </w:tcPr>
          <w:p w14:paraId="161E13D5"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Индикаторы выполнения показателя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97D7"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Макс. балл**</w:t>
            </w:r>
          </w:p>
        </w:tc>
      </w:tr>
      <w:tr w:rsidR="00BD40CB" w:rsidRPr="00492AEB" w14:paraId="45219C0D" w14:textId="77777777" w:rsidTr="00C17D77">
        <w:trPr>
          <w:trHeight w:val="685"/>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B9A95"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4"/>
                <w:szCs w:val="24"/>
                <w:lang w:eastAsia="ru-RU"/>
              </w:rPr>
              <w:t>Взрослое население (в возрасте 18 лет и старше)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218B" w14:textId="4FBE0518" w:rsidR="00BD40CB" w:rsidRPr="00492AEB" w:rsidRDefault="009C2A0D"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19</w:t>
            </w:r>
          </w:p>
        </w:tc>
      </w:tr>
      <w:tr w:rsidR="00BD40CB" w:rsidRPr="00492AEB" w14:paraId="1BD02FB4" w14:textId="77777777" w:rsidTr="00C17D77">
        <w:trPr>
          <w:trHeight w:val="76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356C6E4C"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p>
        </w:tc>
      </w:tr>
      <w:tr w:rsidR="00BD40CB" w:rsidRPr="00492AEB" w14:paraId="7548AC01" w14:textId="77777777" w:rsidTr="00C17D77">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2DAEB"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A552AA1"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врачебных посещений </w:t>
            </w:r>
            <w:r w:rsidRPr="00492AEB">
              <w:rPr>
                <w:rFonts w:ascii="Times New Roman" w:eastAsia="Times New Roman" w:hAnsi="Times New Roman" w:cs="Times New Roman"/>
                <w:color w:val="000000" w:themeColor="text1"/>
                <w:sz w:val="24"/>
                <w:szCs w:val="24"/>
                <w:lang w:eastAsia="ru-RU"/>
              </w:rPr>
              <w:br/>
              <w:t xml:space="preserve">с профилактической целью </w:t>
            </w:r>
            <w:r w:rsidRPr="00492AEB">
              <w:rPr>
                <w:rFonts w:ascii="Times New Roman" w:eastAsia="Times New Roman" w:hAnsi="Times New Roman" w:cs="Times New Roman"/>
                <w:color w:val="000000" w:themeColor="text1"/>
                <w:sz w:val="24"/>
                <w:szCs w:val="24"/>
                <w:lang w:eastAsia="ru-RU"/>
              </w:rPr>
              <w:br/>
              <w:t>за период, от общего числа посещений за период (включая посещения на дому).</w:t>
            </w:r>
          </w:p>
        </w:tc>
        <w:tc>
          <w:tcPr>
            <w:tcW w:w="2552" w:type="dxa"/>
            <w:tcBorders>
              <w:top w:val="single" w:sz="4" w:space="0" w:color="auto"/>
              <w:left w:val="nil"/>
              <w:bottom w:val="single" w:sz="4" w:space="0" w:color="auto"/>
              <w:right w:val="single" w:sz="4" w:space="0" w:color="auto"/>
            </w:tcBorders>
          </w:tcPr>
          <w:p w14:paraId="30516AB6"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E778449"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w:t>
            </w:r>
            <w:proofErr w:type="gramStart"/>
            <w:r w:rsidRPr="00492AEB">
              <w:rPr>
                <w:rFonts w:ascii="Times New Roman" w:eastAsia="Times New Roman" w:hAnsi="Times New Roman" w:cs="Times New Roman"/>
                <w:color w:val="000000" w:themeColor="text1"/>
                <w:sz w:val="24"/>
                <w:szCs w:val="24"/>
                <w:lang w:eastAsia="ru-RU"/>
              </w:rPr>
              <w:t>&lt; 3</w:t>
            </w:r>
            <w:proofErr w:type="gramEnd"/>
            <w:r w:rsidRPr="00492AEB">
              <w:rPr>
                <w:rFonts w:ascii="Times New Roman" w:eastAsia="Times New Roman" w:hAnsi="Times New Roman" w:cs="Times New Roman"/>
                <w:color w:val="000000" w:themeColor="text1"/>
                <w:sz w:val="24"/>
                <w:szCs w:val="24"/>
                <w:lang w:eastAsia="ru-RU"/>
              </w:rPr>
              <w:t> % - 0 баллов;</w:t>
            </w:r>
          </w:p>
          <w:p w14:paraId="0A1AB8E4"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3 % - 0,5 балла;</w:t>
            </w:r>
          </w:p>
          <w:p w14:paraId="3E33CA8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7 % - 1 балл;</w:t>
            </w:r>
          </w:p>
          <w:p w14:paraId="63EDBD1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Значение показателя в текущем периоде выше среднего значения по субъекту Российской Федерации**** в текущем периоде (далее – выше среднего) - 0,5 балла;</w:t>
            </w:r>
          </w:p>
          <w:p w14:paraId="327BF49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 текущем периоде достигнуто максимально возможное значение показателя (далее – 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51D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F81CA0D" w14:textId="77777777" w:rsidTr="00C17D77">
        <w:trPr>
          <w:trHeight w:val="5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93F3"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167DF90" w14:textId="174CD1F9" w:rsidR="00BD40CB" w:rsidRPr="00492AEB" w:rsidRDefault="00BD40CB" w:rsidP="00E55275">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выявленными </w:t>
            </w:r>
            <w:r w:rsidRPr="00492AEB">
              <w:rPr>
                <w:rFonts w:ascii="Times New Roman" w:eastAsia="Times New Roman" w:hAnsi="Times New Roman" w:cs="Times New Roman"/>
                <w:color w:val="000000" w:themeColor="text1"/>
                <w:sz w:val="24"/>
                <w:szCs w:val="24"/>
                <w:lang w:eastAsia="ru-RU"/>
              </w:rPr>
              <w:lastRenderedPageBreak/>
              <w:t xml:space="preserve">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с болезнями системы кровообращения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за период.</w:t>
            </w:r>
          </w:p>
        </w:tc>
        <w:tc>
          <w:tcPr>
            <w:tcW w:w="2552" w:type="dxa"/>
            <w:tcBorders>
              <w:top w:val="single" w:sz="4" w:space="0" w:color="auto"/>
              <w:left w:val="nil"/>
              <w:bottom w:val="single" w:sz="4" w:space="0" w:color="auto"/>
              <w:right w:val="single" w:sz="4" w:space="0" w:color="auto"/>
            </w:tcBorders>
          </w:tcPr>
          <w:p w14:paraId="38F8951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по отношению к </w:t>
            </w:r>
            <w:r w:rsidRPr="00492AEB">
              <w:rPr>
                <w:rFonts w:ascii="Times New Roman" w:eastAsia="Times New Roman" w:hAnsi="Times New Roman" w:cs="Times New Roman"/>
                <w:color w:val="000000" w:themeColor="text1"/>
                <w:sz w:val="24"/>
                <w:szCs w:val="24"/>
                <w:lang w:eastAsia="ru-RU"/>
              </w:rPr>
              <w:lastRenderedPageBreak/>
              <w:t>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37D78D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6F919AE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 xml:space="preserve">Прирост ≥ 5 % - </w:t>
            </w:r>
            <w:r w:rsidRPr="00492AEB">
              <w:rPr>
                <w:rFonts w:ascii="Times New Roman" w:eastAsia="Times New Roman" w:hAnsi="Times New Roman" w:cs="Times New Roman"/>
                <w:color w:val="000000" w:themeColor="text1"/>
                <w:sz w:val="24"/>
                <w:szCs w:val="24"/>
                <w:lang w:eastAsia="ru-RU"/>
              </w:rPr>
              <w:br/>
              <w:t>1 балл;</w:t>
            </w:r>
          </w:p>
          <w:p w14:paraId="3FEFB495"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2 балла;</w:t>
            </w:r>
          </w:p>
          <w:p w14:paraId="69EF81E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p w14:paraId="2458847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DBBF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2</w:t>
            </w:r>
          </w:p>
        </w:tc>
      </w:tr>
      <w:tr w:rsidR="00BD40CB" w:rsidRPr="00492AEB" w14:paraId="6B5AC6A9" w14:textId="77777777" w:rsidTr="00C17D77">
        <w:trPr>
          <w:trHeight w:val="255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3959"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872095D" w14:textId="5BD52270" w:rsidR="00BD40CB" w:rsidRPr="00492AEB" w:rsidRDefault="00BD40CB" w:rsidP="00E55275">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злокачественное новообразование, выявленным впервые при профилактических медицинских осмотрах и диспансеризации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злокачественное новообразование за период.</w:t>
            </w:r>
          </w:p>
        </w:tc>
        <w:tc>
          <w:tcPr>
            <w:tcW w:w="2552" w:type="dxa"/>
            <w:tcBorders>
              <w:top w:val="single" w:sz="4" w:space="0" w:color="auto"/>
              <w:left w:val="nil"/>
              <w:bottom w:val="single" w:sz="4" w:space="0" w:color="auto"/>
              <w:right w:val="single" w:sz="4" w:space="0" w:color="auto"/>
            </w:tcBorders>
          </w:tcPr>
          <w:p w14:paraId="19DDFC5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7426815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043D3B2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3C141353"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6936392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03BA3D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A06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A335801" w14:textId="77777777" w:rsidTr="00C17D77">
        <w:trPr>
          <w:trHeight w:val="12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335D"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EB334E7" w14:textId="7BE7C4E4" w:rsidR="00BD40CB" w:rsidRPr="00492AEB" w:rsidRDefault="00BD40CB" w:rsidP="00E55275">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хроническая обструктивная болезнь легких, выявленным 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от общего числа взрослых пациентов с впервые в жизни установленным диагнозом хроническая обструктивная легочная болезнь за период.</w:t>
            </w:r>
          </w:p>
        </w:tc>
        <w:tc>
          <w:tcPr>
            <w:tcW w:w="2552" w:type="dxa"/>
            <w:tcBorders>
              <w:top w:val="single" w:sz="4" w:space="0" w:color="auto"/>
              <w:left w:val="nil"/>
              <w:bottom w:val="single" w:sz="4" w:space="0" w:color="auto"/>
              <w:right w:val="single" w:sz="4" w:space="0" w:color="auto"/>
            </w:tcBorders>
          </w:tcPr>
          <w:p w14:paraId="2C014BA6"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48BFEEF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063EE3B5"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35B23ACC"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118665C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BFA2EB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3CFB"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147640E7" w14:textId="77777777" w:rsidTr="00C17D77">
        <w:trPr>
          <w:trHeight w:val="239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EAB7"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D104BD8" w14:textId="29F11B4F" w:rsidR="00BD40CB" w:rsidRPr="00492AEB" w:rsidRDefault="00BD40CB" w:rsidP="00E55275">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сахарный диабет, выявленным впервые при профилактических медицинских осмотрах </w:t>
            </w:r>
            <w:r w:rsidRPr="00492AEB">
              <w:rPr>
                <w:rFonts w:ascii="Times New Roman" w:eastAsia="Times New Roman" w:hAnsi="Times New Roman" w:cs="Times New Roman"/>
                <w:color w:val="000000" w:themeColor="text1"/>
                <w:sz w:val="24"/>
                <w:szCs w:val="24"/>
                <w:lang w:eastAsia="ru-RU"/>
              </w:rPr>
              <w:br/>
              <w:t xml:space="preserve">и диспансеризации за период, </w:t>
            </w:r>
            <w:r w:rsidRPr="00492AEB">
              <w:rPr>
                <w:rFonts w:ascii="Times New Roman" w:eastAsia="Times New Roman" w:hAnsi="Times New Roman" w:cs="Times New Roman"/>
                <w:color w:val="000000" w:themeColor="text1"/>
                <w:sz w:val="24"/>
                <w:szCs w:val="24"/>
                <w:lang w:eastAsia="ru-RU"/>
              </w:rPr>
              <w:br/>
              <w:t>от общего числа взрослых пациентов с впервые 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653A5D6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0B1D501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&lt; 5 % - </w:t>
            </w:r>
            <w:r w:rsidRPr="00492AEB">
              <w:rPr>
                <w:rFonts w:ascii="Times New Roman" w:eastAsia="Times New Roman" w:hAnsi="Times New Roman" w:cs="Times New Roman"/>
                <w:color w:val="000000" w:themeColor="text1"/>
                <w:sz w:val="24"/>
                <w:szCs w:val="24"/>
                <w:lang w:eastAsia="ru-RU"/>
              </w:rPr>
              <w:br/>
              <w:t>0 баллов;</w:t>
            </w:r>
          </w:p>
          <w:p w14:paraId="7E976EB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5 % - </w:t>
            </w:r>
            <w:r w:rsidRPr="00492AEB">
              <w:rPr>
                <w:rFonts w:ascii="Times New Roman" w:eastAsia="Times New Roman" w:hAnsi="Times New Roman" w:cs="Times New Roman"/>
                <w:color w:val="000000" w:themeColor="text1"/>
                <w:sz w:val="24"/>
                <w:szCs w:val="24"/>
                <w:lang w:eastAsia="ru-RU"/>
              </w:rPr>
              <w:br/>
              <w:t>0,5 балла;</w:t>
            </w:r>
          </w:p>
          <w:p w14:paraId="127FE1F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 10 % - </w:t>
            </w:r>
            <w:r w:rsidRPr="00492AEB">
              <w:rPr>
                <w:rFonts w:ascii="Times New Roman" w:eastAsia="Times New Roman" w:hAnsi="Times New Roman" w:cs="Times New Roman"/>
                <w:color w:val="000000" w:themeColor="text1"/>
                <w:sz w:val="24"/>
                <w:szCs w:val="24"/>
                <w:lang w:eastAsia="ru-RU"/>
              </w:rPr>
              <w:br/>
              <w:t>1 балл;</w:t>
            </w:r>
          </w:p>
          <w:p w14:paraId="4F0D69AC"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509BBF4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FD4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53E7FF8" w14:textId="77777777" w:rsidTr="00C17D77">
        <w:trPr>
          <w:trHeight w:val="154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8DCD"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EE0BE94" w14:textId="47BC15A5" w:rsidR="00BD40CB" w:rsidRPr="00492AEB" w:rsidRDefault="00BD40CB" w:rsidP="00E55275">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Выполнение плана вакцинации взрослых граждан </w:t>
            </w:r>
            <w:r w:rsidR="00E55275" w:rsidRPr="00492AEB">
              <w:rPr>
                <w:rFonts w:ascii="Times New Roman" w:eastAsia="Times New Roman" w:hAnsi="Times New Roman" w:cs="Times New Roman"/>
                <w:color w:val="000000" w:themeColor="text1"/>
                <w:sz w:val="24"/>
                <w:szCs w:val="24"/>
                <w:lang w:eastAsia="ru-RU"/>
              </w:rPr>
              <w:t xml:space="preserve"> по эпидемиологическим показаниям за период</w:t>
            </w:r>
            <w:r w:rsidR="00E55275">
              <w:rPr>
                <w:rFonts w:ascii="Times New Roman" w:eastAsia="Times New Roman" w:hAnsi="Times New Roman" w:cs="Times New Roman"/>
                <w:color w:val="000000" w:themeColor="text1"/>
                <w:sz w:val="24"/>
                <w:szCs w:val="24"/>
                <w:lang w:eastAsia="ru-RU"/>
              </w:rPr>
              <w:t xml:space="preserve"> (</w:t>
            </w:r>
            <w:r w:rsidRPr="00492AEB">
              <w:rPr>
                <w:rFonts w:ascii="Times New Roman" w:eastAsia="Times New Roman" w:hAnsi="Times New Roman" w:cs="Times New Roman"/>
                <w:color w:val="000000" w:themeColor="text1"/>
                <w:sz w:val="24"/>
                <w:szCs w:val="24"/>
                <w:lang w:eastAsia="ru-RU"/>
              </w:rPr>
              <w:t>коронавирусн</w:t>
            </w:r>
            <w:r w:rsidR="00E55275">
              <w:rPr>
                <w:rFonts w:ascii="Times New Roman" w:eastAsia="Times New Roman" w:hAnsi="Times New Roman" w:cs="Times New Roman"/>
                <w:color w:val="000000" w:themeColor="text1"/>
                <w:sz w:val="24"/>
                <w:szCs w:val="24"/>
                <w:lang w:eastAsia="ru-RU"/>
              </w:rPr>
              <w:t>ая</w:t>
            </w:r>
            <w:r w:rsidRPr="00492AEB">
              <w:rPr>
                <w:rFonts w:ascii="Times New Roman" w:eastAsia="Times New Roman" w:hAnsi="Times New Roman" w:cs="Times New Roman"/>
                <w:color w:val="000000" w:themeColor="text1"/>
                <w:sz w:val="24"/>
                <w:szCs w:val="24"/>
                <w:lang w:eastAsia="ru-RU"/>
              </w:rPr>
              <w:t xml:space="preserve"> инфекци</w:t>
            </w:r>
            <w:r w:rsidR="00E55275">
              <w:rPr>
                <w:rFonts w:ascii="Times New Roman" w:eastAsia="Times New Roman" w:hAnsi="Times New Roman" w:cs="Times New Roman"/>
                <w:color w:val="000000" w:themeColor="text1"/>
                <w:sz w:val="24"/>
                <w:szCs w:val="24"/>
                <w:lang w:eastAsia="ru-RU"/>
              </w:rPr>
              <w:t xml:space="preserve">я </w:t>
            </w:r>
            <w:r w:rsidRPr="00492AEB">
              <w:rPr>
                <w:rFonts w:ascii="Times New Roman" w:eastAsia="Times New Roman" w:hAnsi="Times New Roman" w:cs="Times New Roman"/>
                <w:color w:val="000000" w:themeColor="text1"/>
                <w:sz w:val="24"/>
                <w:szCs w:val="24"/>
                <w:lang w:eastAsia="ru-RU"/>
              </w:rPr>
              <w:t>(COVID-19) ).</w:t>
            </w:r>
          </w:p>
        </w:tc>
        <w:tc>
          <w:tcPr>
            <w:tcW w:w="2552" w:type="dxa"/>
            <w:tcBorders>
              <w:top w:val="single" w:sz="4" w:space="0" w:color="auto"/>
              <w:left w:val="nil"/>
              <w:bottom w:val="single" w:sz="4" w:space="0" w:color="auto"/>
              <w:right w:val="single" w:sz="4" w:space="0" w:color="auto"/>
            </w:tcBorders>
          </w:tcPr>
          <w:p w14:paraId="2EFBE3B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105BED4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плана или более - 2 балла;</w:t>
            </w:r>
          </w:p>
          <w:p w14:paraId="31AA71B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764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60B5B61D" w14:textId="77777777" w:rsidTr="00C17D77">
        <w:trPr>
          <w:trHeight w:val="71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79C048CC"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диспансерного наблюдения</w:t>
            </w:r>
          </w:p>
        </w:tc>
      </w:tr>
      <w:tr w:rsidR="00BD40CB" w:rsidRPr="00492AEB" w14:paraId="6DBF9A30" w14:textId="77777777" w:rsidTr="00C17D77">
        <w:trPr>
          <w:trHeight w:val="237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680D"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15C9BAE" w14:textId="0E9BBA27" w:rsidR="00BD40CB" w:rsidRPr="00492AEB" w:rsidRDefault="00BD40CB" w:rsidP="00091232">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состоящих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с болезнями системы кровообращения*, имеющих высокий риск преждевременной смерти, за период. </w:t>
            </w:r>
          </w:p>
        </w:tc>
        <w:tc>
          <w:tcPr>
            <w:tcW w:w="2552" w:type="dxa"/>
            <w:tcBorders>
              <w:top w:val="single" w:sz="4" w:space="0" w:color="auto"/>
              <w:left w:val="nil"/>
              <w:bottom w:val="single" w:sz="4" w:space="0" w:color="auto"/>
              <w:right w:val="single" w:sz="4" w:space="0" w:color="auto"/>
            </w:tcBorders>
          </w:tcPr>
          <w:p w14:paraId="38CD3DB3"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34C4CD8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&lt; 3 % -</w:t>
            </w:r>
            <w:r w:rsidRPr="00492AEB">
              <w:rPr>
                <w:rFonts w:ascii="Times New Roman" w:eastAsia="Times New Roman" w:hAnsi="Times New Roman" w:cs="Times New Roman"/>
                <w:color w:val="000000" w:themeColor="text1"/>
                <w:sz w:val="24"/>
                <w:szCs w:val="24"/>
                <w:lang w:eastAsia="ru-RU"/>
              </w:rPr>
              <w:br/>
              <w:t xml:space="preserve"> 0 баллов;</w:t>
            </w:r>
          </w:p>
          <w:p w14:paraId="7D0E65AC"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3 % -</w:t>
            </w:r>
            <w:r w:rsidRPr="00492AEB">
              <w:rPr>
                <w:rFonts w:ascii="Times New Roman" w:eastAsia="Times New Roman" w:hAnsi="Times New Roman" w:cs="Times New Roman"/>
                <w:color w:val="000000" w:themeColor="text1"/>
                <w:sz w:val="24"/>
                <w:szCs w:val="24"/>
                <w:lang w:eastAsia="ru-RU"/>
              </w:rPr>
              <w:br/>
              <w:t xml:space="preserve"> 1 балл;</w:t>
            </w:r>
          </w:p>
          <w:p w14:paraId="2C5F745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7 % -</w:t>
            </w:r>
            <w:r w:rsidRPr="00492AEB">
              <w:rPr>
                <w:rFonts w:ascii="Times New Roman" w:eastAsia="Times New Roman" w:hAnsi="Times New Roman" w:cs="Times New Roman"/>
                <w:color w:val="000000" w:themeColor="text1"/>
                <w:sz w:val="24"/>
                <w:szCs w:val="24"/>
                <w:lang w:eastAsia="ru-RU"/>
              </w:rPr>
              <w:br/>
              <w:t xml:space="preserve"> 2 балла;</w:t>
            </w:r>
          </w:p>
          <w:p w14:paraId="64FE129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p w14:paraId="021B98B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CCB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3DFB5E18" w14:textId="77777777" w:rsidTr="00C17D77">
        <w:trPr>
          <w:trHeight w:val="2573"/>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05F7"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8</w:t>
            </w:r>
          </w:p>
        </w:tc>
        <w:tc>
          <w:tcPr>
            <w:tcW w:w="3828" w:type="dxa"/>
            <w:tcBorders>
              <w:top w:val="single" w:sz="4" w:space="0" w:color="auto"/>
              <w:left w:val="nil"/>
              <w:bottom w:val="single" w:sz="4" w:space="0" w:color="auto"/>
              <w:right w:val="single" w:sz="4" w:space="0" w:color="auto"/>
            </w:tcBorders>
            <w:shd w:val="clear" w:color="auto" w:fill="auto"/>
            <w:vAlign w:val="center"/>
          </w:tcPr>
          <w:p w14:paraId="7270CF89" w14:textId="78BD521A"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Число взрослых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которым за период оказана медицинская помощь </w:t>
            </w:r>
            <w:r w:rsidRPr="00492AEB">
              <w:rPr>
                <w:rFonts w:ascii="Times New Roman" w:eastAsia="Times New Roman" w:hAnsi="Times New Roman" w:cs="Times New Roman"/>
                <w:color w:val="000000" w:themeColor="text1"/>
                <w:sz w:val="24"/>
                <w:szCs w:val="24"/>
                <w:lang w:eastAsia="ru-RU"/>
              </w:rPr>
              <w:br/>
              <w:t xml:space="preserve">в </w:t>
            </w:r>
            <w:r w:rsidR="00091232">
              <w:rPr>
                <w:rFonts w:ascii="Times New Roman" w:eastAsia="Times New Roman" w:hAnsi="Times New Roman" w:cs="Times New Roman"/>
                <w:color w:val="000000" w:themeColor="text1"/>
                <w:sz w:val="24"/>
                <w:szCs w:val="24"/>
                <w:lang w:eastAsia="ru-RU"/>
              </w:rPr>
              <w:t xml:space="preserve">экстренной и </w:t>
            </w:r>
            <w:r w:rsidRPr="00492AEB">
              <w:rPr>
                <w:rFonts w:ascii="Times New Roman" w:eastAsia="Times New Roman" w:hAnsi="Times New Roman" w:cs="Times New Roman"/>
                <w:color w:val="000000" w:themeColor="text1"/>
                <w:sz w:val="24"/>
                <w:szCs w:val="24"/>
                <w:lang w:eastAsia="ru-RU"/>
              </w:rPr>
              <w:t xml:space="preserve">неотложной форме, от общего числа взрослых пациентов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имеющих высокий риск преждевременной смерти, за период. </w:t>
            </w:r>
          </w:p>
          <w:p w14:paraId="6CD6AFCE"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0323678D"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00484D7D"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70D16FE7"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2DBEEA4C"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102F3928"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7EB07B4F"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5377865A"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2B69FFE4"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1C8A9576"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nil"/>
              <w:bottom w:val="single" w:sz="4" w:space="0" w:color="auto"/>
              <w:right w:val="single" w:sz="4" w:space="0" w:color="auto"/>
            </w:tcBorders>
          </w:tcPr>
          <w:p w14:paraId="0B949C3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показателя 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5F39EDB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4C60F8AB"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3F308FA3"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w:t>
            </w:r>
            <w:r w:rsidRPr="00492AEB">
              <w:rPr>
                <w:rFonts w:ascii="Times New Roman" w:eastAsia="Times New Roman" w:hAnsi="Times New Roman" w:cs="Times New Roman"/>
                <w:color w:val="000000" w:themeColor="text1"/>
                <w:sz w:val="24"/>
                <w:szCs w:val="24"/>
                <w:lang w:eastAsia="ru-RU"/>
              </w:rPr>
              <w:br/>
              <w:t xml:space="preserve"> ≥ 10 % - 1 балл;</w:t>
            </w:r>
          </w:p>
          <w:p w14:paraId="4503400C"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Значение показателя в текущем периоде ниже среднего значения по субъекту Российской Федерации**** в текущем периоде (далее – ниже среднего) - 0,5 балла;</w:t>
            </w:r>
          </w:p>
          <w:p w14:paraId="28BCF26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 текущем периоде достигнуто минимально возможное значение показателя (далее – 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C8F1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02AEE3D0" w14:textId="77777777" w:rsidTr="00C17D77">
        <w:trPr>
          <w:trHeight w:val="20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A3A5"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lastRenderedPageBreak/>
              <w:t>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373E47B" w14:textId="4409412B" w:rsidR="00BD40CB" w:rsidRPr="00492AEB" w:rsidRDefault="00BD40CB" w:rsidP="00DD113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болезнями системы кровообращения,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 диагнозом болезни системы кровообращения за период. </w:t>
            </w:r>
          </w:p>
        </w:tc>
        <w:tc>
          <w:tcPr>
            <w:tcW w:w="2552" w:type="dxa"/>
            <w:tcBorders>
              <w:top w:val="single" w:sz="4" w:space="0" w:color="auto"/>
              <w:left w:val="nil"/>
              <w:bottom w:val="single" w:sz="4" w:space="0" w:color="auto"/>
              <w:right w:val="single" w:sz="4" w:space="0" w:color="auto"/>
            </w:tcBorders>
          </w:tcPr>
          <w:p w14:paraId="5011201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3C0A0C25"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6880BAD6"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83F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FE4F809" w14:textId="77777777" w:rsidTr="00C17D77">
        <w:trPr>
          <w:trHeight w:val="238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5092"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22DB8C0" w14:textId="77CD02B1" w:rsidR="00BD40CB" w:rsidRPr="00492AEB" w:rsidRDefault="00BD40CB" w:rsidP="00DD113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хроническая обструктивная болезнь легких,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хроническая обструктивная болезнь легких за период.</w:t>
            </w:r>
          </w:p>
        </w:tc>
        <w:tc>
          <w:tcPr>
            <w:tcW w:w="2552" w:type="dxa"/>
            <w:tcBorders>
              <w:top w:val="single" w:sz="4" w:space="0" w:color="auto"/>
              <w:left w:val="nil"/>
              <w:bottom w:val="single" w:sz="4" w:space="0" w:color="auto"/>
              <w:right w:val="single" w:sz="4" w:space="0" w:color="auto"/>
            </w:tcBorders>
          </w:tcPr>
          <w:p w14:paraId="7F1561B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7251F75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4D89B43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A16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8B05550" w14:textId="77777777" w:rsidTr="00C17D77">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73DF"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EC5FC90" w14:textId="4B3920B9" w:rsidR="00BD40CB" w:rsidRPr="00492AEB" w:rsidRDefault="00BD40CB" w:rsidP="00DD113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w:t>
            </w:r>
            <w:r w:rsidRPr="00492AEB">
              <w:rPr>
                <w:rFonts w:ascii="Times New Roman" w:eastAsia="Times New Roman" w:hAnsi="Times New Roman" w:cs="Times New Roman"/>
                <w:color w:val="000000" w:themeColor="text1"/>
                <w:sz w:val="24"/>
                <w:szCs w:val="24"/>
                <w:lang w:eastAsia="ru-RU"/>
              </w:rPr>
              <w:br/>
              <w:t xml:space="preserve">с установленным диагнозом сахарный диабет, в отношении которых установлено диспансерное наблюдение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взрослых пациентов с впервые </w:t>
            </w:r>
            <w:r w:rsidRPr="00492AEB">
              <w:rPr>
                <w:rFonts w:ascii="Times New Roman" w:eastAsia="Times New Roman" w:hAnsi="Times New Roman" w:cs="Times New Roman"/>
                <w:color w:val="000000" w:themeColor="text1"/>
                <w:sz w:val="24"/>
                <w:szCs w:val="24"/>
                <w:lang w:eastAsia="ru-RU"/>
              </w:rPr>
              <w:br/>
              <w:t>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0C77164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4F9D6B7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- 2 балла;</w:t>
            </w:r>
          </w:p>
          <w:p w14:paraId="65319D3C"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E62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266DC953" w14:textId="77777777" w:rsidTr="00C17D77">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5DFC3"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52625C9" w14:textId="03BD7799" w:rsidR="00BD40CB" w:rsidRPr="00492AEB" w:rsidRDefault="00BD40CB" w:rsidP="00DD113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госпитализированных за период по экстренным показаниям в связи </w:t>
            </w:r>
            <w:r w:rsidRPr="00492AEB">
              <w:rPr>
                <w:rFonts w:ascii="Times New Roman" w:eastAsia="Times New Roman" w:hAnsi="Times New Roman" w:cs="Times New Roman"/>
                <w:color w:val="000000" w:themeColor="text1"/>
                <w:sz w:val="24"/>
                <w:szCs w:val="24"/>
                <w:lang w:eastAsia="ru-RU"/>
              </w:rPr>
              <w:br/>
              <w:t xml:space="preserve">с обострением (декомпенсацией) состояний, по поводу которых пациент находится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от общего числа взрослых пациентов, находящихся под диспансерным наблюдением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53848A1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1EB1F71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2C5FD37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73404DF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10 % - 1 балл;</w:t>
            </w:r>
          </w:p>
          <w:p w14:paraId="04FC502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- 0,5 балла;</w:t>
            </w:r>
          </w:p>
          <w:p w14:paraId="5E9CBEF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E3CB"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53DB1B8D" w14:textId="77777777" w:rsidTr="00C17D77">
        <w:trPr>
          <w:trHeight w:val="258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422D"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2E4AE0F" w14:textId="7FF3E8A0" w:rsidR="00BD40CB" w:rsidRPr="00492AEB" w:rsidRDefault="00BD40CB" w:rsidP="00DD113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повторно госпитализированных за период по причине заболеваний сердечно-сосудистой системы или их осложнений в течение года </w:t>
            </w:r>
            <w:r w:rsidRPr="00492AEB">
              <w:rPr>
                <w:rFonts w:ascii="Times New Roman" w:eastAsia="Times New Roman" w:hAnsi="Times New Roman" w:cs="Times New Roman"/>
                <w:color w:val="000000" w:themeColor="text1"/>
                <w:sz w:val="24"/>
                <w:szCs w:val="24"/>
                <w:lang w:eastAsia="ru-RU"/>
              </w:rPr>
              <w:br/>
              <w:t xml:space="preserve">с момента предыдущей госпитализации, от общего числа взрослых, госпитализированных за период по причине заболеваний сердечно-сосудистой системы или </w:t>
            </w:r>
            <w:r w:rsidRPr="00492AEB">
              <w:rPr>
                <w:rFonts w:ascii="Times New Roman" w:eastAsia="Times New Roman" w:hAnsi="Times New Roman" w:cs="Times New Roman"/>
                <w:color w:val="000000" w:themeColor="text1"/>
                <w:sz w:val="24"/>
                <w:szCs w:val="24"/>
                <w:lang w:eastAsia="ru-RU"/>
              </w:rPr>
              <w:br/>
              <w:t>их осложнений.</w:t>
            </w:r>
          </w:p>
        </w:tc>
        <w:tc>
          <w:tcPr>
            <w:tcW w:w="2552" w:type="dxa"/>
            <w:tcBorders>
              <w:top w:val="single" w:sz="4" w:space="0" w:color="auto"/>
              <w:left w:val="nil"/>
              <w:bottom w:val="single" w:sz="4" w:space="0" w:color="auto"/>
              <w:right w:val="single" w:sz="4" w:space="0" w:color="auto"/>
            </w:tcBorders>
          </w:tcPr>
          <w:p w14:paraId="79F65CF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7B5AA3E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proofErr w:type="gramStart"/>
            <w:r w:rsidRPr="00492AEB">
              <w:rPr>
                <w:rFonts w:ascii="Times New Roman" w:eastAsia="Times New Roman" w:hAnsi="Times New Roman" w:cs="Times New Roman"/>
                <w:color w:val="000000" w:themeColor="text1"/>
                <w:sz w:val="24"/>
                <w:szCs w:val="24"/>
                <w:lang w:eastAsia="ru-RU"/>
              </w:rPr>
              <w:t>&lt; 3</w:t>
            </w:r>
            <w:proofErr w:type="gramEnd"/>
            <w:r w:rsidRPr="00492AEB">
              <w:rPr>
                <w:rFonts w:ascii="Times New Roman" w:eastAsia="Times New Roman" w:hAnsi="Times New Roman" w:cs="Times New Roman"/>
                <w:color w:val="000000" w:themeColor="text1"/>
                <w:sz w:val="24"/>
                <w:szCs w:val="24"/>
                <w:lang w:eastAsia="ru-RU"/>
              </w:rPr>
              <w:t> % - 0 баллов;</w:t>
            </w:r>
          </w:p>
          <w:p w14:paraId="5F4E220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3 % - 1 балл;</w:t>
            </w:r>
          </w:p>
          <w:p w14:paraId="537CCD1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7 % - 2 балла;</w:t>
            </w:r>
          </w:p>
          <w:p w14:paraId="75D50E65"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- 1 балл;</w:t>
            </w:r>
          </w:p>
          <w:p w14:paraId="0996427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6A6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2B8EFF82" w14:textId="77777777" w:rsidTr="00620CD8">
        <w:trPr>
          <w:trHeight w:val="259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C3EC"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FB4E417" w14:textId="406CDC0A" w:rsidR="00BD40CB" w:rsidRPr="00492AEB" w:rsidRDefault="00BD40CB" w:rsidP="000216ED">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взрослых, находящихся под диспансерным наблюдением по поводу сахарного диабета, у которых впервые зарегистрированы осложнения </w:t>
            </w:r>
            <w:r w:rsidRPr="00492AEB">
              <w:rPr>
                <w:rFonts w:ascii="Times New Roman" w:eastAsia="Times New Roman" w:hAnsi="Times New Roman" w:cs="Times New Roman"/>
                <w:color w:val="000000" w:themeColor="text1"/>
                <w:sz w:val="24"/>
                <w:szCs w:val="24"/>
                <w:lang w:eastAsia="ru-RU"/>
              </w:rPr>
              <w:br/>
              <w:t xml:space="preserve">за период (диабетическая ретинопатия, диабетическая стопа), от общего числа  находящихся под диспансерным наблюдением </w:t>
            </w:r>
            <w:r w:rsidRPr="00492AEB">
              <w:rPr>
                <w:rFonts w:ascii="Times New Roman" w:eastAsia="Times New Roman" w:hAnsi="Times New Roman" w:cs="Times New Roman"/>
                <w:color w:val="000000" w:themeColor="text1"/>
                <w:sz w:val="24"/>
                <w:szCs w:val="24"/>
                <w:lang w:eastAsia="ru-RU"/>
              </w:rPr>
              <w:br/>
              <w:t xml:space="preserve">по поводу сахарного диабета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199F186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0777FD4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213CB981"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Уменьшение ≥ 5 % - 0,5 балла;</w:t>
            </w:r>
          </w:p>
          <w:p w14:paraId="31A5577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Уменьшение </w:t>
            </w:r>
            <w:r w:rsidRPr="00492AEB">
              <w:rPr>
                <w:rFonts w:ascii="Times New Roman" w:eastAsia="Times New Roman" w:hAnsi="Times New Roman" w:cs="Times New Roman"/>
                <w:color w:val="000000" w:themeColor="text1"/>
                <w:sz w:val="24"/>
                <w:szCs w:val="24"/>
                <w:lang w:eastAsia="ru-RU"/>
              </w:rPr>
              <w:br/>
              <w:t>≥ 10 % - 1 балл;</w:t>
            </w:r>
          </w:p>
          <w:p w14:paraId="2F1A3725"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Ниже среднего - 0,5 балла;</w:t>
            </w:r>
          </w:p>
          <w:p w14:paraId="1BC24D0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BD1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C579FA8" w14:textId="77777777" w:rsidTr="00620CD8">
        <w:trPr>
          <w:trHeight w:val="688"/>
        </w:trPr>
        <w:tc>
          <w:tcPr>
            <w:tcW w:w="9204" w:type="dxa"/>
            <w:gridSpan w:val="4"/>
            <w:tcBorders>
              <w:top w:val="single" w:sz="4" w:space="0" w:color="auto"/>
              <w:left w:val="single" w:sz="4" w:space="0" w:color="auto"/>
              <w:right w:val="single" w:sz="4" w:space="0" w:color="auto"/>
            </w:tcBorders>
            <w:shd w:val="clear" w:color="000000" w:fill="D9D9D9"/>
            <w:noWrap/>
            <w:vAlign w:val="center"/>
            <w:hideMark/>
          </w:tcPr>
          <w:p w14:paraId="5068BD29"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color w:val="000000" w:themeColor="text1"/>
                <w:sz w:val="24"/>
                <w:szCs w:val="24"/>
                <w:lang w:eastAsia="ru-RU"/>
              </w:rPr>
              <w:br w:type="page"/>
            </w:r>
            <w:r w:rsidRPr="00492AEB">
              <w:rPr>
                <w:rFonts w:ascii="Times New Roman" w:eastAsia="Times New Roman" w:hAnsi="Times New Roman" w:cs="Times New Roman"/>
                <w:b/>
                <w:bCs/>
                <w:color w:val="000000" w:themeColor="text1"/>
                <w:sz w:val="24"/>
                <w:szCs w:val="24"/>
                <w:lang w:eastAsia="ru-RU"/>
              </w:rPr>
              <w:t>Детское население (от 0 до 17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AD20" w14:textId="35BF982D" w:rsidR="00BD40CB" w:rsidRPr="00492AEB" w:rsidRDefault="00620CD8"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p>
        </w:tc>
      </w:tr>
      <w:tr w:rsidR="00BD40CB" w:rsidRPr="00492AEB" w14:paraId="5086F0DF" w14:textId="77777777" w:rsidTr="00C17D77">
        <w:trPr>
          <w:trHeight w:val="709"/>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0894D39D"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r>
              <w:rPr>
                <w:rFonts w:ascii="Times New Roman" w:eastAsia="Times New Roman" w:hAnsi="Times New Roman" w:cs="Times New Roman"/>
                <w:b/>
                <w:bCs/>
                <w:color w:val="000000" w:themeColor="text1"/>
                <w:sz w:val="24"/>
                <w:szCs w:val="24"/>
                <w:lang w:eastAsia="ru-RU"/>
              </w:rPr>
              <w:t xml:space="preserve"> и диспансерного наблюдения</w:t>
            </w:r>
          </w:p>
        </w:tc>
      </w:tr>
      <w:tr w:rsidR="00BD40CB" w:rsidRPr="00492AEB" w14:paraId="6CA59389" w14:textId="77777777" w:rsidTr="00C17D77">
        <w:trPr>
          <w:trHeight w:val="84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75BF" w14:textId="2FD0FA5D"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2591F51"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Охват вакцинацией детей в рамках Национального календаря прививок.</w:t>
            </w:r>
          </w:p>
        </w:tc>
        <w:tc>
          <w:tcPr>
            <w:tcW w:w="2552" w:type="dxa"/>
            <w:tcBorders>
              <w:top w:val="single" w:sz="4" w:space="0" w:color="auto"/>
              <w:left w:val="nil"/>
              <w:bottom w:val="single" w:sz="4" w:space="0" w:color="auto"/>
              <w:right w:val="single" w:sz="4" w:space="0" w:color="auto"/>
            </w:tcBorders>
          </w:tcPr>
          <w:p w14:paraId="701334B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BDA964B"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100% плана </w:t>
            </w:r>
            <w:r w:rsidRPr="00492AEB">
              <w:rPr>
                <w:rFonts w:ascii="Times New Roman" w:eastAsia="Times New Roman" w:hAnsi="Times New Roman" w:cs="Times New Roman"/>
                <w:color w:val="000000" w:themeColor="text1"/>
                <w:sz w:val="24"/>
                <w:szCs w:val="24"/>
                <w:lang w:eastAsia="ru-RU"/>
              </w:rPr>
              <w:br/>
              <w:t>или более - 1 балл;</w:t>
            </w:r>
          </w:p>
          <w:p w14:paraId="7BC4831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5DB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CEE5E0D" w14:textId="77777777" w:rsidTr="00C17D77">
        <w:trPr>
          <w:trHeight w:val="239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E41C" w14:textId="69261454"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750CB08"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костно-мышечной системы </w:t>
            </w:r>
            <w:r w:rsidRPr="00492AEB">
              <w:rPr>
                <w:rFonts w:ascii="Times New Roman" w:eastAsia="Times New Roman" w:hAnsi="Times New Roman" w:cs="Times New Roman"/>
                <w:color w:val="000000" w:themeColor="text1"/>
                <w:sz w:val="24"/>
                <w:szCs w:val="24"/>
                <w:lang w:eastAsia="ru-RU"/>
              </w:rPr>
              <w:br/>
              <w:t xml:space="preserve">и соединительной ткани за период, от общего числа детей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установленными диагнозами болезней костно-мышечной системы </w:t>
            </w:r>
            <w:r w:rsidRPr="00492AEB">
              <w:rPr>
                <w:rFonts w:ascii="Times New Roman" w:eastAsia="Times New Roman" w:hAnsi="Times New Roman" w:cs="Times New Roman"/>
                <w:color w:val="000000" w:themeColor="text1"/>
                <w:sz w:val="24"/>
                <w:szCs w:val="24"/>
                <w:lang w:eastAsia="ru-RU"/>
              </w:rPr>
              <w:br/>
              <w:t>и соединительной ткани за период.</w:t>
            </w:r>
          </w:p>
        </w:tc>
        <w:tc>
          <w:tcPr>
            <w:tcW w:w="2552" w:type="dxa"/>
            <w:tcBorders>
              <w:top w:val="single" w:sz="4" w:space="0" w:color="auto"/>
              <w:left w:val="nil"/>
              <w:bottom w:val="single" w:sz="4" w:space="0" w:color="auto"/>
              <w:right w:val="single" w:sz="4" w:space="0" w:color="auto"/>
            </w:tcBorders>
          </w:tcPr>
          <w:p w14:paraId="6189C8F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7DEFD4D7"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74C53AE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D6D4"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6C24812A" w14:textId="77777777" w:rsidTr="00C17D77">
        <w:trPr>
          <w:trHeight w:val="212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0D29" w14:textId="46C01C03"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A54C239"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r w:rsidRPr="00492AEB">
              <w:rPr>
                <w:rFonts w:ascii="Times New Roman" w:eastAsia="Times New Roman" w:hAnsi="Times New Roman" w:cs="Times New Roman"/>
                <w:color w:val="000000" w:themeColor="text1"/>
                <w:sz w:val="24"/>
                <w:szCs w:val="24"/>
                <w:lang w:eastAsia="ru-RU"/>
              </w:rPr>
              <w:br/>
              <w:t>с впервые в жизни установленными диагнозами болезней глаза и его придаточного аппарата за период.</w:t>
            </w:r>
          </w:p>
        </w:tc>
        <w:tc>
          <w:tcPr>
            <w:tcW w:w="2552" w:type="dxa"/>
            <w:tcBorders>
              <w:top w:val="single" w:sz="4" w:space="0" w:color="auto"/>
              <w:left w:val="nil"/>
              <w:bottom w:val="single" w:sz="4" w:space="0" w:color="auto"/>
              <w:right w:val="single" w:sz="4" w:space="0" w:color="auto"/>
            </w:tcBorders>
          </w:tcPr>
          <w:p w14:paraId="00ABE6D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DC4842D"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570F8EA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C64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05A980B0" w14:textId="77777777" w:rsidTr="00C17D77">
        <w:trPr>
          <w:trHeight w:val="19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C1880" w14:textId="2F0D9F94"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6C4C43C"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органов пищеварения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детей с впервые </w:t>
            </w:r>
            <w:r w:rsidRPr="00492AEB">
              <w:rPr>
                <w:rFonts w:ascii="Times New Roman" w:eastAsia="Times New Roman" w:hAnsi="Times New Roman" w:cs="Times New Roman"/>
                <w:color w:val="000000" w:themeColor="text1"/>
                <w:sz w:val="24"/>
                <w:szCs w:val="24"/>
                <w:lang w:eastAsia="ru-RU"/>
              </w:rPr>
              <w:br/>
              <w:t>в жизни установленными диагнозами болезней органов пищеварения за период.</w:t>
            </w:r>
          </w:p>
        </w:tc>
        <w:tc>
          <w:tcPr>
            <w:tcW w:w="2552" w:type="dxa"/>
            <w:tcBorders>
              <w:top w:val="single" w:sz="4" w:space="0" w:color="auto"/>
              <w:left w:val="nil"/>
              <w:bottom w:val="single" w:sz="4" w:space="0" w:color="auto"/>
              <w:right w:val="single" w:sz="4" w:space="0" w:color="auto"/>
            </w:tcBorders>
          </w:tcPr>
          <w:p w14:paraId="25A9148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2864E7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557E3FD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415E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CEDCB71" w14:textId="77777777" w:rsidTr="00C17D77">
        <w:trPr>
          <w:trHeight w:val="211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88C6" w14:textId="70B973A9"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91DED8B"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системы кровообращения </w:t>
            </w:r>
            <w:r w:rsidRPr="00492AEB">
              <w:rPr>
                <w:rFonts w:ascii="Times New Roman" w:eastAsia="Times New Roman" w:hAnsi="Times New Roman" w:cs="Times New Roman"/>
                <w:color w:val="000000" w:themeColor="text1"/>
                <w:sz w:val="24"/>
                <w:szCs w:val="24"/>
                <w:lang w:eastAsia="ru-RU"/>
              </w:rPr>
              <w:br/>
              <w:t xml:space="preserve">за период от общего числа детей </w:t>
            </w:r>
            <w:r w:rsidRPr="00492AEB">
              <w:rPr>
                <w:rFonts w:ascii="Times New Roman" w:eastAsia="Times New Roman" w:hAnsi="Times New Roman" w:cs="Times New Roman"/>
                <w:color w:val="000000" w:themeColor="text1"/>
                <w:sz w:val="24"/>
                <w:szCs w:val="24"/>
                <w:lang w:eastAsia="ru-RU"/>
              </w:rPr>
              <w:br/>
              <w:t>с впервые в жизни установленными диагнозами болезней системы кровообращения за период.</w:t>
            </w:r>
          </w:p>
        </w:tc>
        <w:tc>
          <w:tcPr>
            <w:tcW w:w="2552" w:type="dxa"/>
            <w:tcBorders>
              <w:top w:val="single" w:sz="4" w:space="0" w:color="auto"/>
              <w:left w:val="nil"/>
              <w:bottom w:val="single" w:sz="4" w:space="0" w:color="auto"/>
              <w:right w:val="single" w:sz="4" w:space="0" w:color="auto"/>
            </w:tcBorders>
          </w:tcPr>
          <w:p w14:paraId="6C2ED0A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B066FE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- 2 балла;</w:t>
            </w:r>
          </w:p>
          <w:p w14:paraId="20FED7FE"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E929"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r w:rsidR="00BD40CB" w:rsidRPr="00492AEB" w14:paraId="5786C12F" w14:textId="77777777" w:rsidTr="00C17D77">
        <w:trPr>
          <w:trHeight w:val="282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B080" w14:textId="13B4C32B"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15A017C"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w:t>
            </w:r>
            <w:r w:rsidRPr="00492AEB">
              <w:rPr>
                <w:rFonts w:ascii="Times New Roman" w:eastAsia="Times New Roman" w:hAnsi="Times New Roman" w:cs="Times New Roman"/>
                <w:color w:val="000000" w:themeColor="text1"/>
                <w:sz w:val="24"/>
                <w:szCs w:val="24"/>
                <w:lang w:eastAsia="ru-RU"/>
              </w:rPr>
              <w:br/>
              <w:t xml:space="preserve">от общего числа детей с впервые </w:t>
            </w:r>
            <w:r w:rsidRPr="00492AEB">
              <w:rPr>
                <w:rFonts w:ascii="Times New Roman" w:eastAsia="Times New Roman" w:hAnsi="Times New Roman" w:cs="Times New Roman"/>
                <w:color w:val="000000" w:themeColor="text1"/>
                <w:sz w:val="24"/>
                <w:szCs w:val="24"/>
                <w:lang w:eastAsia="ru-RU"/>
              </w:rPr>
              <w:br/>
              <w:t xml:space="preserve">в жизни установленными диагнозами болезней эндокринной системы, расстройства питания </w:t>
            </w:r>
            <w:r w:rsidRPr="00492AEB">
              <w:rPr>
                <w:rFonts w:ascii="Times New Roman" w:eastAsia="Times New Roman" w:hAnsi="Times New Roman" w:cs="Times New Roman"/>
                <w:color w:val="000000" w:themeColor="text1"/>
                <w:sz w:val="24"/>
                <w:szCs w:val="24"/>
                <w:lang w:eastAsia="ru-RU"/>
              </w:rPr>
              <w:br/>
              <w:t xml:space="preserve">и нарушения обмена веществ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74F7A37F"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B483AD8"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 от числа подлежащих диспансерному наблюдению - 1 балл;</w:t>
            </w:r>
          </w:p>
          <w:p w14:paraId="7D0651A6"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73DB2"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3BBC4819" w14:textId="77777777" w:rsidTr="00C17D77">
        <w:trPr>
          <w:trHeight w:val="624"/>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B8FA9"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4"/>
                <w:szCs w:val="24"/>
                <w:lang w:eastAsia="ru-RU"/>
              </w:rPr>
              <w:t xml:space="preserve">Оказание акушерско-гинекологической помощи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32482" w14:textId="77777777" w:rsidR="00BD40CB" w:rsidRPr="00492AEB" w:rsidRDefault="00BD40CB" w:rsidP="00C17D77">
            <w:pPr>
              <w:spacing w:after="0" w:line="240" w:lineRule="auto"/>
              <w:ind w:left="-113" w:right="-101"/>
              <w:jc w:val="center"/>
              <w:rPr>
                <w:rFonts w:ascii="Times New Roman" w:eastAsia="Times New Roman" w:hAnsi="Times New Roman" w:cs="Times New Roman"/>
                <w:b/>
                <w:bCs/>
                <w:color w:val="000000" w:themeColor="text1"/>
                <w:sz w:val="28"/>
                <w:szCs w:val="28"/>
                <w:lang w:eastAsia="ru-RU"/>
              </w:rPr>
            </w:pPr>
            <w:r w:rsidRPr="00492AEB">
              <w:rPr>
                <w:rFonts w:ascii="Times New Roman" w:eastAsia="Times New Roman" w:hAnsi="Times New Roman" w:cs="Times New Roman"/>
                <w:b/>
                <w:bCs/>
                <w:color w:val="000000" w:themeColor="text1"/>
                <w:sz w:val="28"/>
                <w:szCs w:val="28"/>
                <w:lang w:eastAsia="ru-RU"/>
              </w:rPr>
              <w:t>6</w:t>
            </w:r>
          </w:p>
        </w:tc>
      </w:tr>
      <w:tr w:rsidR="00BD40CB" w:rsidRPr="00492AEB" w14:paraId="05FD9855" w14:textId="77777777" w:rsidTr="00C17D77">
        <w:trPr>
          <w:trHeight w:val="686"/>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4126BBC0" w14:textId="77777777" w:rsidR="00BD40CB" w:rsidRPr="00492AEB" w:rsidRDefault="00BD40CB" w:rsidP="00C17D77">
            <w:pPr>
              <w:spacing w:after="0" w:line="240" w:lineRule="auto"/>
              <w:jc w:val="center"/>
              <w:rPr>
                <w:rFonts w:ascii="Times New Roman" w:eastAsia="Times New Roman" w:hAnsi="Times New Roman" w:cs="Times New Roman"/>
                <w:b/>
                <w:bCs/>
                <w:color w:val="000000" w:themeColor="text1"/>
                <w:sz w:val="24"/>
                <w:szCs w:val="24"/>
                <w:lang w:eastAsia="ru-RU"/>
              </w:rPr>
            </w:pPr>
            <w:r w:rsidRPr="00492AEB">
              <w:rPr>
                <w:rFonts w:ascii="Times New Roman" w:eastAsia="Times New Roman" w:hAnsi="Times New Roman" w:cs="Times New Roman"/>
                <w:b/>
                <w:bCs/>
                <w:color w:val="000000" w:themeColor="text1"/>
                <w:sz w:val="24"/>
                <w:szCs w:val="24"/>
                <w:lang w:eastAsia="ru-RU"/>
              </w:rPr>
              <w:t>Оценка эффективности профилактических мероприятий</w:t>
            </w:r>
          </w:p>
        </w:tc>
      </w:tr>
      <w:tr w:rsidR="00BD40CB" w:rsidRPr="00492AEB" w14:paraId="77D5A316" w14:textId="77777777" w:rsidTr="00C17D77">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B7B6" w14:textId="1ED6399B"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199C239"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женщин, отказавшихся </w:t>
            </w:r>
            <w:r w:rsidRPr="00492AEB">
              <w:rPr>
                <w:rFonts w:ascii="Times New Roman" w:eastAsia="Times New Roman" w:hAnsi="Times New Roman" w:cs="Times New Roman"/>
                <w:color w:val="000000" w:themeColor="text1"/>
                <w:sz w:val="24"/>
                <w:szCs w:val="24"/>
                <w:lang w:eastAsia="ru-RU"/>
              </w:rPr>
              <w:br/>
              <w:t xml:space="preserve">от искусственного прерывания беременности, от числа женщин, прошедших </w:t>
            </w:r>
            <w:proofErr w:type="spellStart"/>
            <w:r w:rsidRPr="00492AEB">
              <w:rPr>
                <w:rFonts w:ascii="Times New Roman" w:eastAsia="Times New Roman" w:hAnsi="Times New Roman" w:cs="Times New Roman"/>
                <w:color w:val="000000" w:themeColor="text1"/>
                <w:sz w:val="24"/>
                <w:szCs w:val="24"/>
                <w:lang w:eastAsia="ru-RU"/>
              </w:rPr>
              <w:t>доабортное</w:t>
            </w:r>
            <w:proofErr w:type="spellEnd"/>
            <w:r w:rsidRPr="00492AEB">
              <w:rPr>
                <w:rFonts w:ascii="Times New Roman" w:eastAsia="Times New Roman" w:hAnsi="Times New Roman" w:cs="Times New Roman"/>
                <w:color w:val="000000" w:themeColor="text1"/>
                <w:sz w:val="24"/>
                <w:szCs w:val="24"/>
                <w:lang w:eastAsia="ru-RU"/>
              </w:rPr>
              <w:t xml:space="preserve"> консультирование за период.</w:t>
            </w:r>
          </w:p>
          <w:p w14:paraId="52BCB6FC"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2CC4B6D1"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11A63E87"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31B98946"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35D4202A"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p w14:paraId="25E2CE04"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nil"/>
              <w:bottom w:val="single" w:sz="4" w:space="0" w:color="auto"/>
              <w:right w:val="single" w:sz="4" w:space="0" w:color="auto"/>
            </w:tcBorders>
          </w:tcPr>
          <w:p w14:paraId="0906325E" w14:textId="77777777" w:rsidR="00BD40CB" w:rsidRPr="00492AEB" w:rsidRDefault="00BD40CB" w:rsidP="00C17D77">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4DC6FB7E"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65AAE537"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68286404"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7091E303"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27BEEA12"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714E"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ABF20C7" w14:textId="77777777" w:rsidTr="00C17D77">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7675" w14:textId="201C4520"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6733CE5" w14:textId="7C808AEF"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Доля беременных женщин, вакцинированных</w:t>
            </w:r>
            <w:r w:rsidR="00BA4618">
              <w:rPr>
                <w:rFonts w:ascii="Times New Roman" w:eastAsia="Times New Roman" w:hAnsi="Times New Roman" w:cs="Times New Roman"/>
                <w:color w:val="000000" w:themeColor="text1"/>
                <w:sz w:val="24"/>
                <w:szCs w:val="24"/>
                <w:lang w:eastAsia="ru-RU"/>
              </w:rPr>
              <w:t xml:space="preserve"> от</w:t>
            </w:r>
            <w:r w:rsidRPr="00492AEB">
              <w:rPr>
                <w:rFonts w:ascii="Times New Roman" w:eastAsia="Times New Roman" w:hAnsi="Times New Roman" w:cs="Times New Roman"/>
                <w:color w:val="000000" w:themeColor="text1"/>
                <w:sz w:val="24"/>
                <w:szCs w:val="24"/>
                <w:lang w:eastAsia="ru-RU"/>
              </w:rPr>
              <w:t xml:space="preserve"> новой  коронавирусной инфекции </w:t>
            </w:r>
            <w:r w:rsidRPr="00492AEB">
              <w:rPr>
                <w:rFonts w:ascii="Times New Roman" w:eastAsia="Times New Roman" w:hAnsi="Times New Roman" w:cs="Times New Roman"/>
                <w:color w:val="000000" w:themeColor="text1"/>
                <w:sz w:val="24"/>
                <w:szCs w:val="24"/>
                <w:lang w:eastAsia="ru-RU"/>
              </w:rPr>
              <w:br/>
              <w:t xml:space="preserve">(COVID-19), за период, от числа женщин, состоящих на учете </w:t>
            </w:r>
            <w:r w:rsidRPr="00492AEB">
              <w:rPr>
                <w:rFonts w:ascii="Times New Roman" w:eastAsia="Times New Roman" w:hAnsi="Times New Roman" w:cs="Times New Roman"/>
                <w:color w:val="000000" w:themeColor="text1"/>
                <w:sz w:val="24"/>
                <w:szCs w:val="24"/>
                <w:lang w:eastAsia="ru-RU"/>
              </w:rPr>
              <w:br/>
              <w:t>по беременности и родам на начало периода.</w:t>
            </w:r>
          </w:p>
        </w:tc>
        <w:tc>
          <w:tcPr>
            <w:tcW w:w="2552" w:type="dxa"/>
            <w:tcBorders>
              <w:top w:val="single" w:sz="4" w:space="0" w:color="auto"/>
              <w:left w:val="nil"/>
              <w:bottom w:val="single" w:sz="4" w:space="0" w:color="auto"/>
              <w:right w:val="single" w:sz="4" w:space="0" w:color="auto"/>
            </w:tcBorders>
          </w:tcPr>
          <w:p w14:paraId="4DF40797" w14:textId="77777777" w:rsidR="00BD40CB" w:rsidRPr="00492AEB" w:rsidRDefault="00BD40CB" w:rsidP="00C17D77">
            <w:pPr>
              <w:spacing w:after="0" w:line="240" w:lineRule="auto"/>
              <w:ind w:left="-114"/>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5D4030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100% плана или более - 1 балл;</w:t>
            </w:r>
          </w:p>
          <w:p w14:paraId="5183D3FE"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8B91"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5595F60F" w14:textId="77777777" w:rsidTr="00C17D77">
        <w:trPr>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49BD" w14:textId="6F29C780"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0B73112" w14:textId="7021B7F1"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2EE241DA" w14:textId="77777777" w:rsidR="00BD40CB" w:rsidRPr="00492AEB" w:rsidRDefault="00BD40CB" w:rsidP="00C17D77">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p>
          <w:p w14:paraId="39051885" w14:textId="77777777" w:rsidR="00BD40CB" w:rsidRPr="00492AEB" w:rsidRDefault="00BD40CB" w:rsidP="00C17D77">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38A755E"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41C562D4"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4C6D2406"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120BDF30"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6C7DE237"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5782"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4536423C" w14:textId="77777777" w:rsidTr="00C17D77">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8380" w14:textId="6C643DDA"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83A50F9" w14:textId="589A8918"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2552" w:type="dxa"/>
            <w:tcBorders>
              <w:top w:val="single" w:sz="4" w:space="0" w:color="auto"/>
              <w:left w:val="nil"/>
              <w:bottom w:val="single" w:sz="4" w:space="0" w:color="auto"/>
              <w:right w:val="single" w:sz="4" w:space="0" w:color="auto"/>
            </w:tcBorders>
          </w:tcPr>
          <w:p w14:paraId="40410326" w14:textId="77777777" w:rsidR="00BD40CB" w:rsidRPr="00492AEB" w:rsidRDefault="00BD40CB" w:rsidP="00C17D77">
            <w:pPr>
              <w:spacing w:after="0" w:line="240" w:lineRule="auto"/>
              <w:ind w:left="-114" w:right="-102"/>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показателя  </w:t>
            </w:r>
            <w:r w:rsidRPr="00492AEB">
              <w:rPr>
                <w:rFonts w:ascii="Times New Roman" w:eastAsia="Times New Roman" w:hAnsi="Times New Roman" w:cs="Times New Roman"/>
                <w:color w:val="000000" w:themeColor="text1"/>
                <w:sz w:val="24"/>
                <w:szCs w:val="24"/>
                <w:lang w:eastAsia="ru-RU"/>
              </w:rPr>
              <w:br/>
              <w:t xml:space="preserve">за период </w:t>
            </w:r>
            <w:r w:rsidRPr="00492AEB">
              <w:rPr>
                <w:rFonts w:ascii="Times New Roman" w:eastAsia="Times New Roman" w:hAnsi="Times New Roman" w:cs="Times New Roman"/>
                <w:color w:val="000000" w:themeColor="text1"/>
                <w:sz w:val="24"/>
                <w:szCs w:val="24"/>
                <w:lang w:eastAsia="ru-RU"/>
              </w:rPr>
              <w:br/>
              <w:t xml:space="preserve">по отношению </w:t>
            </w:r>
            <w:r w:rsidRPr="00492AEB">
              <w:rPr>
                <w:rFonts w:ascii="Times New Roman" w:eastAsia="Times New Roman" w:hAnsi="Times New Roman" w:cs="Times New Roman"/>
                <w:color w:val="000000" w:themeColor="text1"/>
                <w:sz w:val="24"/>
                <w:szCs w:val="24"/>
                <w:lang w:eastAsia="ru-RU"/>
              </w:rPr>
              <w:br/>
              <w:t xml:space="preserve">к показателю </w:t>
            </w:r>
            <w:r w:rsidRPr="00492AEB">
              <w:rPr>
                <w:rFonts w:ascii="Times New Roman" w:eastAsia="Times New Roman" w:hAnsi="Times New Roman" w:cs="Times New Roman"/>
                <w:color w:val="000000" w:themeColor="text1"/>
                <w:sz w:val="24"/>
                <w:szCs w:val="24"/>
                <w:lang w:eastAsia="ru-RU"/>
              </w:rPr>
              <w:br/>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922A678"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Прирост </w:t>
            </w:r>
            <w:proofErr w:type="gramStart"/>
            <w:r w:rsidRPr="00492AEB">
              <w:rPr>
                <w:rFonts w:ascii="Times New Roman" w:eastAsia="Times New Roman" w:hAnsi="Times New Roman" w:cs="Times New Roman"/>
                <w:color w:val="000000" w:themeColor="text1"/>
                <w:sz w:val="24"/>
                <w:szCs w:val="24"/>
                <w:lang w:eastAsia="ru-RU"/>
              </w:rPr>
              <w:t>&lt; 5</w:t>
            </w:r>
            <w:proofErr w:type="gramEnd"/>
            <w:r w:rsidRPr="00492AEB">
              <w:rPr>
                <w:rFonts w:ascii="Times New Roman" w:eastAsia="Times New Roman" w:hAnsi="Times New Roman" w:cs="Times New Roman"/>
                <w:color w:val="000000" w:themeColor="text1"/>
                <w:sz w:val="24"/>
                <w:szCs w:val="24"/>
                <w:lang w:eastAsia="ru-RU"/>
              </w:rPr>
              <w:t> % - 0 баллов;</w:t>
            </w:r>
          </w:p>
          <w:p w14:paraId="6158FF04"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5 % - 0,5 балла;</w:t>
            </w:r>
          </w:p>
          <w:p w14:paraId="2E3C29DA"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Прирост ≥ 10 % - 1 балл;</w:t>
            </w:r>
          </w:p>
          <w:p w14:paraId="551E4B2A"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- 0,5 балла;</w:t>
            </w:r>
          </w:p>
          <w:p w14:paraId="0636623A"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07FC"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1</w:t>
            </w:r>
          </w:p>
        </w:tc>
      </w:tr>
      <w:tr w:rsidR="00BD40CB" w:rsidRPr="00492AEB" w14:paraId="727814FF" w14:textId="77777777" w:rsidTr="00C17D77">
        <w:trPr>
          <w:trHeight w:val="6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7E305" w14:textId="2B97B46B" w:rsidR="00BD40CB" w:rsidRPr="00492AEB" w:rsidRDefault="009C2A0D" w:rsidP="00C17D7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6ED0DE2"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Доля беременных женщин, прошедших скрининг в части оценки антенатального развития плода за период, от общего числа женщин, состоявших на учете </w:t>
            </w:r>
            <w:r w:rsidRPr="00492AEB">
              <w:rPr>
                <w:rFonts w:ascii="Times New Roman" w:eastAsia="Times New Roman" w:hAnsi="Times New Roman" w:cs="Times New Roman"/>
                <w:color w:val="000000" w:themeColor="text1"/>
                <w:sz w:val="24"/>
                <w:szCs w:val="24"/>
                <w:lang w:eastAsia="ru-RU"/>
              </w:rPr>
              <w:br/>
              <w:t xml:space="preserve">по поводу беременности и родов </w:t>
            </w:r>
            <w:r w:rsidRPr="00492AEB">
              <w:rPr>
                <w:rFonts w:ascii="Times New Roman" w:eastAsia="Times New Roman" w:hAnsi="Times New Roman" w:cs="Times New Roman"/>
                <w:color w:val="000000" w:themeColor="text1"/>
                <w:sz w:val="24"/>
                <w:szCs w:val="24"/>
                <w:lang w:eastAsia="ru-RU"/>
              </w:rPr>
              <w:br/>
              <w:t>за период.</w:t>
            </w:r>
          </w:p>
        </w:tc>
        <w:tc>
          <w:tcPr>
            <w:tcW w:w="2552" w:type="dxa"/>
            <w:tcBorders>
              <w:top w:val="single" w:sz="4" w:space="0" w:color="auto"/>
              <w:left w:val="nil"/>
              <w:bottom w:val="single" w:sz="4" w:space="0" w:color="auto"/>
              <w:right w:val="single" w:sz="4" w:space="0" w:color="auto"/>
            </w:tcBorders>
          </w:tcPr>
          <w:p w14:paraId="5F3A737D"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06D5AD3" w14:textId="77777777" w:rsidR="00BD40CB" w:rsidRPr="00492AEB" w:rsidRDefault="00BD40CB" w:rsidP="00C17D77">
            <w:pPr>
              <w:spacing w:after="0" w:line="240" w:lineRule="auto"/>
              <w:ind w:left="-113" w:right="-101"/>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100 % плана </w:t>
            </w:r>
            <w:r w:rsidRPr="00492AEB">
              <w:rPr>
                <w:rFonts w:ascii="Times New Roman" w:eastAsia="Times New Roman" w:hAnsi="Times New Roman" w:cs="Times New Roman"/>
                <w:color w:val="000000" w:themeColor="text1"/>
                <w:sz w:val="24"/>
                <w:szCs w:val="24"/>
                <w:lang w:eastAsia="ru-RU"/>
              </w:rPr>
              <w:br/>
              <w:t>или более - 2 балла;</w:t>
            </w:r>
          </w:p>
          <w:p w14:paraId="5E423761"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5F34" w14:textId="77777777" w:rsidR="00BD40CB" w:rsidRPr="00492AEB" w:rsidRDefault="00BD40CB" w:rsidP="00C17D77">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2</w:t>
            </w:r>
          </w:p>
        </w:tc>
      </w:tr>
    </w:tbl>
    <w:p w14:paraId="03CA62F1"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6426509"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по набору кодов Международной статистической классификацией болезней и проблем, связанных со здоровьем, десятого пересмотра (МКБ-10)</w:t>
      </w:r>
    </w:p>
    <w:p w14:paraId="3C2AC790"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14:paraId="5036A91E" w14:textId="17169A9A"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w:t>
      </w:r>
      <w:r>
        <w:rPr>
          <w:rFonts w:ascii="Times New Roman" w:eastAsia="Times New Roman" w:hAnsi="Times New Roman" w:cs="Times New Roman"/>
          <w:color w:val="000000" w:themeColor="text1"/>
          <w:sz w:val="24"/>
          <w:szCs w:val="24"/>
          <w:lang w:eastAsia="ru-RU"/>
        </w:rPr>
        <w:t>)</w:t>
      </w:r>
      <w:r w:rsidRPr="00492AEB">
        <w:rPr>
          <w:rFonts w:ascii="Times New Roman" w:eastAsia="Times New Roman" w:hAnsi="Times New Roman" w:cs="Times New Roman"/>
          <w:color w:val="000000" w:themeColor="text1"/>
          <w:sz w:val="24"/>
          <w:szCs w:val="24"/>
          <w:lang w:eastAsia="ru-RU"/>
        </w:rPr>
        <w:t>. В случае, если значение, указанное в знаменателе соответствующих формул, приведенных в Приложении 2,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расчете доли достигнутых показателей результативности для медицинской организации за период.</w:t>
      </w:r>
    </w:p>
    <w:p w14:paraId="5C02BA84" w14:textId="1B03A41D" w:rsidR="00BD40C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 xml:space="preserve">****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Приложении 2, на сумму значений, указанных в знаменателе соответствующих формул, приведенных в Приложении 2. </w:t>
      </w:r>
      <w:r w:rsidR="009C2A0D">
        <w:rPr>
          <w:rFonts w:ascii="Times New Roman" w:eastAsia="Times New Roman" w:hAnsi="Times New Roman" w:cs="Times New Roman"/>
          <w:color w:val="000000" w:themeColor="text1"/>
          <w:sz w:val="24"/>
          <w:szCs w:val="24"/>
          <w:lang w:eastAsia="ru-RU"/>
        </w:rPr>
        <w:t xml:space="preserve">Полученное </w:t>
      </w:r>
      <w:r w:rsidRPr="00492AEB">
        <w:rPr>
          <w:rFonts w:ascii="Times New Roman" w:eastAsia="Times New Roman" w:hAnsi="Times New Roman" w:cs="Times New Roman"/>
          <w:color w:val="000000" w:themeColor="text1"/>
          <w:sz w:val="24"/>
          <w:szCs w:val="24"/>
          <w:lang w:eastAsia="ru-RU"/>
        </w:rPr>
        <w:t>значение умножается на 100</w:t>
      </w:r>
      <w:r w:rsidR="009C2A0D">
        <w:rPr>
          <w:rFonts w:ascii="Times New Roman" w:eastAsia="Times New Roman" w:hAnsi="Times New Roman" w:cs="Times New Roman"/>
          <w:color w:val="000000" w:themeColor="text1"/>
          <w:sz w:val="24"/>
          <w:szCs w:val="24"/>
          <w:lang w:eastAsia="ru-RU"/>
        </w:rPr>
        <w:t xml:space="preserve"> по аналогии с алгоритмом, описанным Приложением 2</w:t>
      </w:r>
      <w:r w:rsidRPr="00492AEB">
        <w:rPr>
          <w:rFonts w:ascii="Times New Roman" w:eastAsia="Times New Roman" w:hAnsi="Times New Roman" w:cs="Times New Roman"/>
          <w:color w:val="000000" w:themeColor="text1"/>
          <w:sz w:val="24"/>
          <w:szCs w:val="24"/>
          <w:lang w:eastAsia="ru-RU"/>
        </w:rPr>
        <w:t>.</w:t>
      </w:r>
    </w:p>
    <w:p w14:paraId="75BBBAFB" w14:textId="77777777" w:rsidR="00B52368" w:rsidRPr="00492AEB" w:rsidRDefault="00B52368" w:rsidP="00BD40CB">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FBA32E4" w14:textId="77777777" w:rsidR="00BD40CB" w:rsidRPr="00492AEB" w:rsidRDefault="00BD40CB" w:rsidP="00BD40C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Минимально возможным значением показателя является значение «0». Максимально возможным значением показателя «100 процентов».</w:t>
      </w:r>
    </w:p>
    <w:p w14:paraId="553F45F8" w14:textId="77777777" w:rsidR="00BD40CB" w:rsidRPr="00492AEB" w:rsidRDefault="00BD40CB" w:rsidP="00BD40C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 xml:space="preserve">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 </w:t>
      </w:r>
    </w:p>
    <w:p w14:paraId="776C1FB8"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tbl>
      <w:tblPr>
        <w:tblStyle w:val="144"/>
        <w:tblW w:w="10060" w:type="dxa"/>
        <w:tblInd w:w="-431" w:type="dxa"/>
        <w:tblLayout w:type="fixed"/>
        <w:tblLook w:val="04A0" w:firstRow="1" w:lastRow="0" w:firstColumn="1" w:lastColumn="0" w:noHBand="0" w:noVBand="1"/>
      </w:tblPr>
      <w:tblGrid>
        <w:gridCol w:w="2972"/>
        <w:gridCol w:w="2845"/>
        <w:gridCol w:w="4243"/>
      </w:tblGrid>
      <w:tr w:rsidR="00BD40CB" w:rsidRPr="00492AEB" w14:paraId="437EE870" w14:textId="77777777" w:rsidTr="00C17D77">
        <w:trPr>
          <w:tblHeader/>
        </w:trPr>
        <w:tc>
          <w:tcPr>
            <w:tcW w:w="2972" w:type="dxa"/>
            <w:vAlign w:val="center"/>
          </w:tcPr>
          <w:p w14:paraId="0A09D3E0" w14:textId="77777777" w:rsidR="00BD40CB" w:rsidRPr="00492AEB" w:rsidRDefault="00BD40CB" w:rsidP="00C17D77">
            <w:pPr>
              <w:jc w:val="center"/>
              <w:rPr>
                <w:b/>
                <w:color w:val="000000" w:themeColor="text1"/>
                <w:sz w:val="24"/>
                <w:szCs w:val="24"/>
              </w:rPr>
            </w:pPr>
          </w:p>
          <w:p w14:paraId="3611FFEF" w14:textId="77777777" w:rsidR="00BD40CB" w:rsidRPr="00492AEB" w:rsidRDefault="00BD40CB" w:rsidP="00C17D77">
            <w:pPr>
              <w:jc w:val="center"/>
              <w:rPr>
                <w:b/>
                <w:color w:val="000000" w:themeColor="text1"/>
                <w:sz w:val="24"/>
                <w:szCs w:val="24"/>
              </w:rPr>
            </w:pPr>
            <w:r w:rsidRPr="00492AEB">
              <w:rPr>
                <w:b/>
                <w:color w:val="000000" w:themeColor="text1"/>
                <w:sz w:val="24"/>
                <w:szCs w:val="24"/>
              </w:rPr>
              <w:t>Основной диагноз</w:t>
            </w:r>
          </w:p>
          <w:p w14:paraId="6B943935" w14:textId="77777777" w:rsidR="00BD40CB" w:rsidRPr="00492AEB" w:rsidRDefault="00BD40CB" w:rsidP="00C17D77">
            <w:pPr>
              <w:jc w:val="center"/>
              <w:rPr>
                <w:color w:val="000000" w:themeColor="text1"/>
                <w:sz w:val="24"/>
                <w:szCs w:val="24"/>
              </w:rPr>
            </w:pPr>
          </w:p>
        </w:tc>
        <w:tc>
          <w:tcPr>
            <w:tcW w:w="2845" w:type="dxa"/>
            <w:vAlign w:val="center"/>
          </w:tcPr>
          <w:p w14:paraId="306387BD" w14:textId="77777777" w:rsidR="00BD40CB" w:rsidRPr="00492AEB" w:rsidRDefault="00BD40CB" w:rsidP="00C17D77">
            <w:pPr>
              <w:jc w:val="center"/>
              <w:rPr>
                <w:color w:val="000000" w:themeColor="text1"/>
                <w:sz w:val="24"/>
                <w:szCs w:val="24"/>
              </w:rPr>
            </w:pPr>
            <w:r w:rsidRPr="00492AEB">
              <w:rPr>
                <w:b/>
                <w:color w:val="000000" w:themeColor="text1"/>
                <w:sz w:val="24"/>
                <w:szCs w:val="24"/>
              </w:rPr>
              <w:t>Сопутствующие заболевания</w:t>
            </w:r>
          </w:p>
        </w:tc>
        <w:tc>
          <w:tcPr>
            <w:tcW w:w="4243" w:type="dxa"/>
            <w:vAlign w:val="center"/>
          </w:tcPr>
          <w:p w14:paraId="755B1D45" w14:textId="77777777" w:rsidR="00BD40CB" w:rsidRPr="00492AEB" w:rsidRDefault="00BD40CB" w:rsidP="00C17D77">
            <w:pPr>
              <w:jc w:val="center"/>
              <w:rPr>
                <w:color w:val="000000" w:themeColor="text1"/>
                <w:sz w:val="24"/>
                <w:szCs w:val="24"/>
              </w:rPr>
            </w:pPr>
            <w:r w:rsidRPr="00492AEB">
              <w:rPr>
                <w:b/>
                <w:color w:val="000000" w:themeColor="text1"/>
                <w:sz w:val="24"/>
                <w:szCs w:val="24"/>
              </w:rPr>
              <w:t>Осложнение заболевания</w:t>
            </w:r>
          </w:p>
        </w:tc>
      </w:tr>
      <w:tr w:rsidR="00BD40CB" w:rsidRPr="00492AEB" w14:paraId="45400A4C" w14:textId="77777777" w:rsidTr="00C17D77">
        <w:tc>
          <w:tcPr>
            <w:tcW w:w="2972" w:type="dxa"/>
          </w:tcPr>
          <w:p w14:paraId="76A7DAA4"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Ишемические болезни сердца </w:t>
            </w:r>
            <w:r w:rsidRPr="00492AEB">
              <w:rPr>
                <w:color w:val="000000" w:themeColor="text1"/>
                <w:sz w:val="24"/>
                <w:szCs w:val="24"/>
                <w:lang w:val="en-US"/>
              </w:rPr>
              <w:t>I</w:t>
            </w:r>
            <w:r w:rsidRPr="00492AEB">
              <w:rPr>
                <w:color w:val="000000" w:themeColor="text1"/>
                <w:sz w:val="24"/>
                <w:szCs w:val="24"/>
              </w:rPr>
              <w:t>20-</w:t>
            </w:r>
            <w:r w:rsidRPr="00492AEB">
              <w:rPr>
                <w:color w:val="000000" w:themeColor="text1"/>
                <w:sz w:val="24"/>
                <w:szCs w:val="24"/>
                <w:lang w:val="en-US"/>
              </w:rPr>
              <w:t>I</w:t>
            </w:r>
            <w:r w:rsidRPr="00492AEB">
              <w:rPr>
                <w:color w:val="000000" w:themeColor="text1"/>
                <w:sz w:val="24"/>
                <w:szCs w:val="24"/>
              </w:rPr>
              <w:t>25</w:t>
            </w:r>
          </w:p>
          <w:p w14:paraId="207BAA22"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Гипертензивные болезни </w:t>
            </w:r>
            <w:r w:rsidRPr="00492AEB">
              <w:rPr>
                <w:color w:val="000000" w:themeColor="text1"/>
                <w:sz w:val="24"/>
                <w:szCs w:val="24"/>
              </w:rPr>
              <w:br/>
            </w:r>
            <w:r w:rsidRPr="00492AEB">
              <w:rPr>
                <w:color w:val="000000" w:themeColor="text1"/>
                <w:sz w:val="24"/>
                <w:szCs w:val="24"/>
                <w:lang w:val="en-US"/>
              </w:rPr>
              <w:t>I</w:t>
            </w:r>
            <w:r w:rsidRPr="00492AEB">
              <w:rPr>
                <w:color w:val="000000" w:themeColor="text1"/>
                <w:sz w:val="24"/>
                <w:szCs w:val="24"/>
              </w:rPr>
              <w:t>10-</w:t>
            </w:r>
            <w:r w:rsidRPr="00492AEB">
              <w:rPr>
                <w:color w:val="000000" w:themeColor="text1"/>
                <w:sz w:val="24"/>
                <w:szCs w:val="24"/>
                <w:lang w:val="en-US"/>
              </w:rPr>
              <w:t>I</w:t>
            </w:r>
            <w:r w:rsidRPr="00492AEB">
              <w:rPr>
                <w:color w:val="000000" w:themeColor="text1"/>
                <w:sz w:val="24"/>
                <w:szCs w:val="24"/>
              </w:rPr>
              <w:t xml:space="preserve">11; </w:t>
            </w:r>
            <w:r w:rsidRPr="00492AEB">
              <w:rPr>
                <w:color w:val="000000" w:themeColor="text1"/>
                <w:sz w:val="24"/>
                <w:szCs w:val="24"/>
                <w:lang w:val="en-US"/>
              </w:rPr>
              <w:t>I</w:t>
            </w:r>
            <w:r w:rsidRPr="00492AEB">
              <w:rPr>
                <w:color w:val="000000" w:themeColor="text1"/>
                <w:sz w:val="24"/>
                <w:szCs w:val="24"/>
              </w:rPr>
              <w:t>12-</w:t>
            </w:r>
            <w:r w:rsidRPr="00492AEB">
              <w:rPr>
                <w:color w:val="000000" w:themeColor="text1"/>
                <w:sz w:val="24"/>
                <w:szCs w:val="24"/>
                <w:lang w:val="en-US"/>
              </w:rPr>
              <w:t>I</w:t>
            </w:r>
            <w:r w:rsidRPr="00492AEB">
              <w:rPr>
                <w:color w:val="000000" w:themeColor="text1"/>
                <w:sz w:val="24"/>
                <w:szCs w:val="24"/>
              </w:rPr>
              <w:t>13</w:t>
            </w:r>
          </w:p>
          <w:p w14:paraId="433AAB33"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Цереброваскулярные болезни </w:t>
            </w:r>
            <w:r w:rsidRPr="00492AEB">
              <w:rPr>
                <w:color w:val="000000" w:themeColor="text1"/>
                <w:sz w:val="24"/>
                <w:szCs w:val="24"/>
                <w:lang w:val="en-US"/>
              </w:rPr>
              <w:t>I</w:t>
            </w:r>
            <w:r w:rsidRPr="00492AEB">
              <w:rPr>
                <w:color w:val="000000" w:themeColor="text1"/>
                <w:sz w:val="24"/>
                <w:szCs w:val="24"/>
              </w:rPr>
              <w:t>60-</w:t>
            </w:r>
            <w:r w:rsidRPr="00492AEB">
              <w:rPr>
                <w:color w:val="000000" w:themeColor="text1"/>
                <w:sz w:val="24"/>
                <w:szCs w:val="24"/>
                <w:lang w:val="en-US"/>
              </w:rPr>
              <w:t>I</w:t>
            </w:r>
            <w:r w:rsidRPr="00492AEB">
              <w:rPr>
                <w:color w:val="000000" w:themeColor="text1"/>
                <w:sz w:val="24"/>
                <w:szCs w:val="24"/>
              </w:rPr>
              <w:t>69</w:t>
            </w:r>
          </w:p>
        </w:tc>
        <w:tc>
          <w:tcPr>
            <w:tcW w:w="2845" w:type="dxa"/>
          </w:tcPr>
          <w:p w14:paraId="3CC69CFE"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Сахарный диабет </w:t>
            </w:r>
            <w:r w:rsidRPr="00492AEB">
              <w:rPr>
                <w:color w:val="000000" w:themeColor="text1"/>
                <w:sz w:val="24"/>
                <w:szCs w:val="24"/>
              </w:rPr>
              <w:br/>
            </w:r>
            <w:r w:rsidRPr="00492AEB">
              <w:rPr>
                <w:color w:val="000000" w:themeColor="text1"/>
                <w:sz w:val="24"/>
                <w:szCs w:val="24"/>
                <w:lang w:val="en-US"/>
              </w:rPr>
              <w:t>E</w:t>
            </w:r>
            <w:r w:rsidRPr="00492AEB">
              <w:rPr>
                <w:color w:val="000000" w:themeColor="text1"/>
                <w:sz w:val="24"/>
                <w:szCs w:val="24"/>
              </w:rPr>
              <w:t>10-</w:t>
            </w:r>
            <w:r w:rsidRPr="00492AEB">
              <w:rPr>
                <w:color w:val="000000" w:themeColor="text1"/>
                <w:sz w:val="24"/>
                <w:szCs w:val="24"/>
                <w:lang w:val="en-US"/>
              </w:rPr>
              <w:t>E</w:t>
            </w:r>
            <w:r w:rsidRPr="00492AEB">
              <w:rPr>
                <w:color w:val="000000" w:themeColor="text1"/>
                <w:sz w:val="24"/>
                <w:szCs w:val="24"/>
              </w:rPr>
              <w:t>11</w:t>
            </w:r>
          </w:p>
          <w:p w14:paraId="2A819178"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Хроническая обструктивная легочная болезнь </w:t>
            </w:r>
            <w:r w:rsidRPr="00492AEB">
              <w:rPr>
                <w:color w:val="000000" w:themeColor="text1"/>
                <w:sz w:val="24"/>
                <w:szCs w:val="24"/>
                <w:lang w:val="en-US"/>
              </w:rPr>
              <w:t>J</w:t>
            </w:r>
            <w:r w:rsidRPr="00492AEB">
              <w:rPr>
                <w:color w:val="000000" w:themeColor="text1"/>
                <w:sz w:val="24"/>
                <w:szCs w:val="24"/>
              </w:rPr>
              <w:t>44.0-</w:t>
            </w:r>
            <w:r w:rsidRPr="00492AEB">
              <w:rPr>
                <w:color w:val="000000" w:themeColor="text1"/>
                <w:sz w:val="24"/>
                <w:szCs w:val="24"/>
                <w:lang w:val="en-US"/>
              </w:rPr>
              <w:t>J</w:t>
            </w:r>
            <w:r w:rsidRPr="00492AEB">
              <w:rPr>
                <w:color w:val="000000" w:themeColor="text1"/>
                <w:sz w:val="24"/>
                <w:szCs w:val="24"/>
              </w:rPr>
              <w:t>44.9</w:t>
            </w:r>
          </w:p>
          <w:p w14:paraId="47B6703A"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Хроническая болезнь почек, гипертензивная болезнь с поражением почек </w:t>
            </w:r>
            <w:r w:rsidRPr="00492AEB">
              <w:rPr>
                <w:color w:val="000000" w:themeColor="text1"/>
                <w:sz w:val="24"/>
                <w:szCs w:val="24"/>
                <w:lang w:val="en-US"/>
              </w:rPr>
              <w:t>N</w:t>
            </w:r>
            <w:r w:rsidRPr="00492AEB">
              <w:rPr>
                <w:color w:val="000000" w:themeColor="text1"/>
                <w:sz w:val="24"/>
                <w:szCs w:val="24"/>
              </w:rPr>
              <w:t>18.1-</w:t>
            </w:r>
            <w:r w:rsidRPr="00492AEB">
              <w:rPr>
                <w:color w:val="000000" w:themeColor="text1"/>
                <w:sz w:val="24"/>
                <w:szCs w:val="24"/>
                <w:lang w:val="en-US"/>
              </w:rPr>
              <w:t>N</w:t>
            </w:r>
            <w:r w:rsidRPr="00492AEB">
              <w:rPr>
                <w:color w:val="000000" w:themeColor="text1"/>
                <w:sz w:val="24"/>
                <w:szCs w:val="24"/>
              </w:rPr>
              <w:t>18.9</w:t>
            </w:r>
          </w:p>
        </w:tc>
        <w:tc>
          <w:tcPr>
            <w:tcW w:w="4243" w:type="dxa"/>
          </w:tcPr>
          <w:p w14:paraId="3CFC2D6C"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Недостаточность сердечная </w:t>
            </w:r>
            <w:r w:rsidRPr="00492AEB">
              <w:rPr>
                <w:color w:val="000000" w:themeColor="text1"/>
                <w:sz w:val="24"/>
                <w:szCs w:val="24"/>
                <w:lang w:val="en-US"/>
              </w:rPr>
              <w:t>I</w:t>
            </w:r>
            <w:r w:rsidRPr="00492AEB">
              <w:rPr>
                <w:color w:val="000000" w:themeColor="text1"/>
                <w:sz w:val="24"/>
                <w:szCs w:val="24"/>
              </w:rPr>
              <w:t>50.0-</w:t>
            </w:r>
            <w:r w:rsidRPr="00492AEB">
              <w:rPr>
                <w:color w:val="000000" w:themeColor="text1"/>
                <w:sz w:val="24"/>
                <w:szCs w:val="24"/>
                <w:lang w:val="en-US"/>
              </w:rPr>
              <w:t>I</w:t>
            </w:r>
            <w:r w:rsidRPr="00492AEB">
              <w:rPr>
                <w:color w:val="000000" w:themeColor="text1"/>
                <w:sz w:val="24"/>
                <w:szCs w:val="24"/>
              </w:rPr>
              <w:t>50.9</w:t>
            </w:r>
          </w:p>
          <w:p w14:paraId="31676599" w14:textId="77777777" w:rsidR="00BD40CB" w:rsidRPr="00492AEB" w:rsidRDefault="00BD40CB" w:rsidP="00C17D77">
            <w:pPr>
              <w:spacing w:after="40"/>
              <w:rPr>
                <w:color w:val="000000" w:themeColor="text1"/>
                <w:sz w:val="24"/>
                <w:szCs w:val="24"/>
              </w:rPr>
            </w:pPr>
            <w:r w:rsidRPr="00492AEB">
              <w:rPr>
                <w:bCs/>
                <w:iCs/>
                <w:color w:val="000000" w:themeColor="text1"/>
                <w:sz w:val="24"/>
                <w:szCs w:val="24"/>
              </w:rPr>
              <w:t xml:space="preserve">Нарушение ритма </w:t>
            </w:r>
            <w:r w:rsidRPr="00492AEB">
              <w:rPr>
                <w:color w:val="000000" w:themeColor="text1"/>
                <w:sz w:val="24"/>
                <w:szCs w:val="24"/>
                <w:lang w:val="en-US"/>
              </w:rPr>
              <w:t>I</w:t>
            </w:r>
            <w:r w:rsidRPr="00492AEB">
              <w:rPr>
                <w:color w:val="000000" w:themeColor="text1"/>
                <w:sz w:val="24"/>
                <w:szCs w:val="24"/>
              </w:rPr>
              <w:t>48-49</w:t>
            </w:r>
          </w:p>
          <w:p w14:paraId="66B15E7E" w14:textId="7E3FC07C" w:rsidR="00BD40CB" w:rsidRPr="00492AEB" w:rsidRDefault="00BD40CB" w:rsidP="00C17D77">
            <w:pPr>
              <w:spacing w:after="40"/>
              <w:rPr>
                <w:color w:val="000000" w:themeColor="text1"/>
                <w:sz w:val="24"/>
                <w:szCs w:val="24"/>
              </w:rPr>
            </w:pPr>
            <w:r w:rsidRPr="00492AEB">
              <w:rPr>
                <w:bCs/>
                <w:iCs/>
                <w:color w:val="000000" w:themeColor="text1"/>
                <w:sz w:val="24"/>
                <w:szCs w:val="24"/>
              </w:rPr>
              <w:t>Нарушения проводимости</w:t>
            </w:r>
            <w:r w:rsidR="009C2A0D">
              <w:rPr>
                <w:bCs/>
                <w:iCs/>
                <w:color w:val="000000" w:themeColor="text1"/>
                <w:sz w:val="24"/>
                <w:szCs w:val="24"/>
              </w:rPr>
              <w:t xml:space="preserve"> </w:t>
            </w:r>
            <w:r w:rsidRPr="00492AEB">
              <w:rPr>
                <w:color w:val="000000" w:themeColor="text1"/>
                <w:sz w:val="24"/>
                <w:szCs w:val="24"/>
                <w:lang w:val="en-US"/>
              </w:rPr>
              <w:t>I</w:t>
            </w:r>
            <w:r w:rsidRPr="00492AEB">
              <w:rPr>
                <w:color w:val="000000" w:themeColor="text1"/>
                <w:sz w:val="24"/>
                <w:szCs w:val="24"/>
              </w:rPr>
              <w:t>44-</w:t>
            </w:r>
            <w:r w:rsidRPr="00492AEB">
              <w:rPr>
                <w:color w:val="000000" w:themeColor="text1"/>
                <w:sz w:val="24"/>
                <w:szCs w:val="24"/>
                <w:lang w:val="en-US"/>
              </w:rPr>
              <w:t>I</w:t>
            </w:r>
            <w:r w:rsidRPr="00492AEB">
              <w:rPr>
                <w:color w:val="000000" w:themeColor="text1"/>
                <w:sz w:val="24"/>
                <w:szCs w:val="24"/>
              </w:rPr>
              <w:t>45</w:t>
            </w:r>
          </w:p>
          <w:p w14:paraId="3D8305A7"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Сердце легочное хроническое </w:t>
            </w:r>
            <w:r w:rsidRPr="00492AEB">
              <w:rPr>
                <w:color w:val="000000" w:themeColor="text1"/>
                <w:sz w:val="24"/>
                <w:szCs w:val="24"/>
                <w:lang w:val="en-US"/>
              </w:rPr>
              <w:t>I</w:t>
            </w:r>
            <w:r w:rsidRPr="00492AEB">
              <w:rPr>
                <w:color w:val="000000" w:themeColor="text1"/>
                <w:sz w:val="24"/>
                <w:szCs w:val="24"/>
              </w:rPr>
              <w:t>27.9</w:t>
            </w:r>
          </w:p>
          <w:p w14:paraId="667CB780"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Гипостатическая пневмония </w:t>
            </w:r>
            <w:r w:rsidRPr="00492AEB">
              <w:rPr>
                <w:color w:val="000000" w:themeColor="text1"/>
                <w:sz w:val="24"/>
                <w:szCs w:val="24"/>
                <w:lang w:val="en-US"/>
              </w:rPr>
              <w:t>J</w:t>
            </w:r>
            <w:r w:rsidRPr="00492AEB">
              <w:rPr>
                <w:color w:val="000000" w:themeColor="text1"/>
                <w:sz w:val="24"/>
                <w:szCs w:val="24"/>
              </w:rPr>
              <w:t>18.2</w:t>
            </w:r>
          </w:p>
          <w:p w14:paraId="59988F8D"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Недостаточность почечная </w:t>
            </w:r>
            <w:r w:rsidRPr="00492AEB">
              <w:rPr>
                <w:color w:val="000000" w:themeColor="text1"/>
                <w:sz w:val="24"/>
                <w:szCs w:val="24"/>
                <w:lang w:val="en-US"/>
              </w:rPr>
              <w:t>N</w:t>
            </w:r>
            <w:r w:rsidRPr="00492AEB">
              <w:rPr>
                <w:color w:val="000000" w:themeColor="text1"/>
                <w:sz w:val="24"/>
                <w:szCs w:val="24"/>
              </w:rPr>
              <w:t>18.9</w:t>
            </w:r>
          </w:p>
          <w:p w14:paraId="4CC7FD32"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Уремия </w:t>
            </w:r>
            <w:r w:rsidRPr="00492AEB">
              <w:rPr>
                <w:color w:val="000000" w:themeColor="text1"/>
                <w:sz w:val="24"/>
                <w:szCs w:val="24"/>
                <w:lang w:val="en-US"/>
              </w:rPr>
              <w:t>N</w:t>
            </w:r>
            <w:r w:rsidRPr="00492AEB">
              <w:rPr>
                <w:color w:val="000000" w:themeColor="text1"/>
                <w:sz w:val="24"/>
                <w:szCs w:val="24"/>
              </w:rPr>
              <w:t>19</w:t>
            </w:r>
          </w:p>
          <w:p w14:paraId="2F49535D"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Гангрена </w:t>
            </w:r>
            <w:r w:rsidRPr="00492AEB">
              <w:rPr>
                <w:color w:val="000000" w:themeColor="text1"/>
                <w:sz w:val="24"/>
                <w:szCs w:val="24"/>
                <w:lang w:val="en-US"/>
              </w:rPr>
              <w:t>R</w:t>
            </w:r>
            <w:r w:rsidRPr="00492AEB">
              <w:rPr>
                <w:color w:val="000000" w:themeColor="text1"/>
                <w:sz w:val="24"/>
                <w:szCs w:val="24"/>
              </w:rPr>
              <w:t xml:space="preserve">02 </w:t>
            </w:r>
          </w:p>
          <w:p w14:paraId="2B0FD55A"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Недостаточность легочная </w:t>
            </w:r>
            <w:r w:rsidRPr="00492AEB">
              <w:rPr>
                <w:color w:val="000000" w:themeColor="text1"/>
                <w:sz w:val="24"/>
                <w:szCs w:val="24"/>
                <w:lang w:val="en-US"/>
              </w:rPr>
              <w:t>J</w:t>
            </w:r>
            <w:r w:rsidRPr="00492AEB">
              <w:rPr>
                <w:color w:val="000000" w:themeColor="text1"/>
                <w:sz w:val="24"/>
                <w:szCs w:val="24"/>
              </w:rPr>
              <w:t>98.4</w:t>
            </w:r>
          </w:p>
          <w:p w14:paraId="1978AAE0" w14:textId="77777777" w:rsidR="00BD40CB" w:rsidRPr="00492AEB" w:rsidRDefault="00BD40CB" w:rsidP="00C17D77">
            <w:pPr>
              <w:spacing w:after="40"/>
              <w:rPr>
                <w:color w:val="000000" w:themeColor="text1"/>
                <w:sz w:val="24"/>
                <w:szCs w:val="24"/>
              </w:rPr>
            </w:pPr>
            <w:r w:rsidRPr="00492AEB">
              <w:rPr>
                <w:color w:val="000000" w:themeColor="text1"/>
                <w:sz w:val="24"/>
                <w:szCs w:val="24"/>
              </w:rPr>
              <w:t xml:space="preserve">Эмфизема </w:t>
            </w:r>
            <w:r w:rsidRPr="00492AEB">
              <w:rPr>
                <w:color w:val="000000" w:themeColor="text1"/>
                <w:sz w:val="24"/>
                <w:szCs w:val="24"/>
                <w:lang w:val="en-US"/>
              </w:rPr>
              <w:t>J</w:t>
            </w:r>
            <w:r w:rsidRPr="00492AEB">
              <w:rPr>
                <w:color w:val="000000" w:themeColor="text1"/>
                <w:sz w:val="24"/>
                <w:szCs w:val="24"/>
              </w:rPr>
              <w:t>43.9</w:t>
            </w:r>
          </w:p>
        </w:tc>
      </w:tr>
    </w:tbl>
    <w:p w14:paraId="44D7E4EB" w14:textId="77777777" w:rsidR="00BD40CB" w:rsidRPr="00492AEB" w:rsidRDefault="00BD40CB" w:rsidP="00BD40CB">
      <w:pPr>
        <w:pStyle w:val="affff4"/>
        <w:rPr>
          <w:color w:val="000000" w:themeColor="text1"/>
        </w:rPr>
      </w:pPr>
    </w:p>
    <w:p w14:paraId="35B7F95D" w14:textId="77777777" w:rsidR="003677EE" w:rsidRPr="00BD40CB" w:rsidRDefault="003677EE" w:rsidP="00BD40CB">
      <w:pPr>
        <w:pStyle w:val="affff4"/>
        <w:rPr>
          <w:color w:val="000000" w:themeColor="text1"/>
        </w:rPr>
        <w:sectPr w:rsidR="003677EE" w:rsidRPr="00BD40CB" w:rsidSect="00901DFF">
          <w:headerReference w:type="default" r:id="rId8"/>
          <w:footerReference w:type="default" r:id="rId9"/>
          <w:headerReference w:type="first" r:id="rId10"/>
          <w:pgSz w:w="11906" w:h="16838"/>
          <w:pgMar w:top="1134" w:right="849" w:bottom="1134" w:left="1701" w:header="708" w:footer="708" w:gutter="0"/>
          <w:cols w:space="708"/>
          <w:titlePg/>
          <w:docGrid w:linePitch="360"/>
        </w:sectPr>
      </w:pPr>
    </w:p>
    <w:p w14:paraId="2EBF24C5" w14:textId="30129F70" w:rsidR="00BD40CB" w:rsidRPr="00492AEB" w:rsidRDefault="00BD40CB" w:rsidP="00BD40CB">
      <w:pPr>
        <w:pStyle w:val="ConsPlusNormal"/>
        <w:jc w:val="right"/>
        <w:outlineLvl w:val="1"/>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Приложение 2</w:t>
      </w:r>
    </w:p>
    <w:p w14:paraId="75F261DF" w14:textId="77777777" w:rsidR="00BD40CB" w:rsidRPr="00492AEB" w:rsidRDefault="00BD40CB" w:rsidP="00BD40CB">
      <w:pPr>
        <w:pStyle w:val="ConsPlusNormal"/>
        <w:jc w:val="both"/>
        <w:rPr>
          <w:rFonts w:ascii="Times New Roman" w:hAnsi="Times New Roman" w:cs="Times New Roman"/>
          <w:color w:val="000000" w:themeColor="text1"/>
          <w:sz w:val="28"/>
        </w:rPr>
      </w:pPr>
    </w:p>
    <w:p w14:paraId="6EA18CB6" w14:textId="77777777" w:rsidR="00BD40CB" w:rsidRPr="00492AEB" w:rsidRDefault="00BD40CB" w:rsidP="00BD40CB">
      <w:pPr>
        <w:widowControl w:val="0"/>
        <w:autoSpaceDE w:val="0"/>
        <w:autoSpaceDN w:val="0"/>
        <w:spacing w:after="0" w:line="240" w:lineRule="auto"/>
        <w:jc w:val="center"/>
        <w:rPr>
          <w:rFonts w:ascii="Times New Roman" w:eastAsia="Times New Roman" w:hAnsi="Times New Roman" w:cs="Times New Roman"/>
          <w:caps/>
          <w:color w:val="000000" w:themeColor="text1"/>
          <w:sz w:val="28"/>
          <w:szCs w:val="20"/>
          <w:lang w:eastAsia="ru-RU"/>
        </w:rPr>
      </w:pPr>
      <w:r w:rsidRPr="00492AEB">
        <w:rPr>
          <w:rFonts w:ascii="Times New Roman" w:eastAsia="Times New Roman" w:hAnsi="Times New Roman" w:cs="Times New Roman"/>
          <w:caps/>
          <w:color w:val="000000" w:themeColor="text1"/>
          <w:sz w:val="28"/>
          <w:szCs w:val="20"/>
          <w:lang w:eastAsia="ru-RU"/>
        </w:rPr>
        <w:t xml:space="preserve">рекомендуемый порядок расчета значений показателей результативности </w:t>
      </w:r>
      <w:r w:rsidRPr="00492AEB">
        <w:rPr>
          <w:rFonts w:ascii="Times New Roman" w:eastAsia="Times New Roman" w:hAnsi="Times New Roman" w:cs="Times New Roman"/>
          <w:caps/>
          <w:color w:val="000000" w:themeColor="text1"/>
          <w:sz w:val="28"/>
          <w:szCs w:val="20"/>
          <w:lang w:eastAsia="ru-RU"/>
        </w:rPr>
        <w:br/>
        <w:t>деятельности медицинских организаций</w:t>
      </w:r>
    </w:p>
    <w:p w14:paraId="46A0271D" w14:textId="77777777" w:rsidR="00BD40CB" w:rsidRPr="00492AEB" w:rsidRDefault="00BD40CB" w:rsidP="00BD40CB">
      <w:pPr>
        <w:widowControl w:val="0"/>
        <w:autoSpaceDE w:val="0"/>
        <w:autoSpaceDN w:val="0"/>
        <w:spacing w:after="0" w:line="240" w:lineRule="auto"/>
        <w:jc w:val="center"/>
        <w:rPr>
          <w:rFonts w:ascii="Times New Roman" w:eastAsia="Times New Roman" w:hAnsi="Times New Roman" w:cs="Times New Roman"/>
          <w:caps/>
          <w:color w:val="000000" w:themeColor="text1"/>
          <w:sz w:val="28"/>
          <w:szCs w:val="20"/>
          <w:lang w:eastAsia="ru-RU"/>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44"/>
        <w:gridCol w:w="4822"/>
        <w:gridCol w:w="1335"/>
        <w:gridCol w:w="14"/>
        <w:gridCol w:w="66"/>
        <w:gridCol w:w="4252"/>
      </w:tblGrid>
      <w:tr w:rsidR="00BD40CB" w:rsidRPr="00492AEB" w14:paraId="67894F0B" w14:textId="77777777" w:rsidTr="00C17D77">
        <w:trPr>
          <w:trHeight w:val="832"/>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9096D43"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9B16221"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Наименование показателя</w:t>
            </w:r>
          </w:p>
        </w:tc>
        <w:tc>
          <w:tcPr>
            <w:tcW w:w="4822" w:type="dxa"/>
            <w:tcBorders>
              <w:top w:val="single" w:sz="4" w:space="0" w:color="000000"/>
              <w:left w:val="single" w:sz="4" w:space="0" w:color="000000"/>
              <w:bottom w:val="single" w:sz="4" w:space="0" w:color="000000"/>
              <w:right w:val="single" w:sz="4" w:space="0" w:color="000000"/>
            </w:tcBorders>
            <w:vAlign w:val="center"/>
            <w:hideMark/>
          </w:tcPr>
          <w:p w14:paraId="350E6E12"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Формула расчета**</w:t>
            </w:r>
          </w:p>
        </w:tc>
        <w:tc>
          <w:tcPr>
            <w:tcW w:w="1415" w:type="dxa"/>
            <w:gridSpan w:val="3"/>
            <w:tcBorders>
              <w:top w:val="single" w:sz="4" w:space="0" w:color="000000"/>
              <w:left w:val="single" w:sz="4" w:space="0" w:color="000000"/>
              <w:bottom w:val="single" w:sz="4" w:space="0" w:color="000000"/>
              <w:right w:val="single" w:sz="4" w:space="0" w:color="000000"/>
            </w:tcBorders>
            <w:vAlign w:val="center"/>
            <w:hideMark/>
          </w:tcPr>
          <w:p w14:paraId="05A17977"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Единицы измерения</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EBD844D"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Источник</w:t>
            </w:r>
          </w:p>
        </w:tc>
      </w:tr>
      <w:tr w:rsidR="00BD40CB" w:rsidRPr="00492AEB" w14:paraId="3480A9FB" w14:textId="77777777" w:rsidTr="00C17D77">
        <w:trPr>
          <w:trHeight w:val="831"/>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AA475E" w14:textId="77777777" w:rsidR="00BD40CB" w:rsidRPr="00492AEB" w:rsidRDefault="00BD40CB" w:rsidP="00C17D77">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Взрослое население (в возрасте 18 лет и старше)</w:t>
            </w:r>
          </w:p>
        </w:tc>
      </w:tr>
      <w:tr w:rsidR="00BD40CB" w:rsidRPr="00492AEB" w14:paraId="44474156" w14:textId="77777777" w:rsidTr="00C17D77">
        <w:trPr>
          <w:trHeight w:val="84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4705CAF0" w14:textId="77777777" w:rsidR="00BD40CB" w:rsidRPr="00492AEB" w:rsidRDefault="00BD40CB" w:rsidP="00C17D77">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Оценка эффективности профилактических мероприятий</w:t>
            </w:r>
          </w:p>
        </w:tc>
      </w:tr>
      <w:tr w:rsidR="00BD40CB" w:rsidRPr="00492AEB" w14:paraId="72DE00BA" w14:textId="77777777" w:rsidTr="00C17D77">
        <w:tc>
          <w:tcPr>
            <w:tcW w:w="704" w:type="dxa"/>
            <w:tcBorders>
              <w:top w:val="single" w:sz="4" w:space="0" w:color="000000"/>
              <w:left w:val="single" w:sz="4" w:space="0" w:color="000000"/>
              <w:bottom w:val="single" w:sz="4" w:space="0" w:color="000000"/>
              <w:right w:val="single" w:sz="4" w:space="0" w:color="000000"/>
            </w:tcBorders>
          </w:tcPr>
          <w:p w14:paraId="7CA26C83"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14:paraId="7E29C97C" w14:textId="77777777" w:rsidR="00BD40CB" w:rsidRPr="00492AEB" w:rsidRDefault="00BD40CB" w:rsidP="00BA4618">
            <w:pPr>
              <w:spacing w:after="0"/>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Доля врачебных посещений с профилактической целью за период, от общего числа посещений за период (включая посещения на дому).</w:t>
            </w:r>
          </w:p>
          <w:p w14:paraId="24238978" w14:textId="77777777" w:rsidR="00BD40CB" w:rsidRPr="00492AEB" w:rsidRDefault="00BD40CB" w:rsidP="00C17D77">
            <w:pPr>
              <w:spacing w:after="0"/>
              <w:ind w:firstLine="325"/>
              <w:rPr>
                <w:rFonts w:ascii="Times New Roman" w:eastAsia="Times New Roman" w:hAnsi="Times New Roman" w:cs="Times New Roman"/>
                <w:color w:val="000000" w:themeColor="text1"/>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025D77F8"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prof</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P</m:t>
                    </m:r>
                    <m:r>
                      <w:rPr>
                        <w:rFonts w:ascii="Cambria Math" w:eastAsia="Cambria Math" w:hAnsi="Cambria Math" w:cs="Cambria Math"/>
                        <w:color w:val="000000" w:themeColor="text1"/>
                        <w:sz w:val="24"/>
                        <w:szCs w:val="24"/>
                        <w:vertAlign w:val="subscript"/>
                      </w:rPr>
                      <m:t>prof</m:t>
                    </m:r>
                  </m:num>
                  <m:den>
                    <m:r>
                      <w:rPr>
                        <w:rFonts w:ascii="Cambria Math" w:eastAsia="Times New Roman" w:hAnsi="Times New Roman" w:cs="Times New Roman"/>
                        <w:color w:val="000000" w:themeColor="text1"/>
                        <w:sz w:val="24"/>
                        <w:szCs w:val="24"/>
                        <w:vertAlign w:val="subscript"/>
                        <w:lang w:val="en-US"/>
                      </w:rPr>
                      <m:t>(Pv</m:t>
                    </m:r>
                    <m:r>
                      <w:rPr>
                        <w:rFonts w:ascii="Cambria Math" w:eastAsia="Cambria Math" w:hAnsi="Cambria Math" w:cs="Cambria Math"/>
                        <w:color w:val="000000" w:themeColor="text1"/>
                        <w:sz w:val="24"/>
                        <w:szCs w:val="24"/>
                        <w:vertAlign w:val="subscript"/>
                      </w:rPr>
                      <m:t>s+</m:t>
                    </m:r>
                    <m:r>
                      <w:rPr>
                        <w:rFonts w:ascii="Cambria Math" w:eastAsia="Cambria Math" w:hAnsi="Cambria Math" w:cs="Cambria Math"/>
                        <w:color w:val="000000" w:themeColor="text1"/>
                        <w:sz w:val="24"/>
                        <w:szCs w:val="24"/>
                        <w:vertAlign w:val="subscript"/>
                        <w:lang w:val="en-US"/>
                      </w:rPr>
                      <m:t>Oz*k)</m:t>
                    </m:r>
                  </m:den>
                </m:f>
                <m:r>
                  <w:rPr>
                    <w:rFonts w:ascii="Cambria Math" w:eastAsia="Times New Roman" w:hAnsi="Cambria Math" w:cs="Times New Roman"/>
                    <w:color w:val="000000" w:themeColor="text1"/>
                    <w:sz w:val="24"/>
                    <w:szCs w:val="24"/>
                  </w:rPr>
                  <m:t>×100,</m:t>
                </m:r>
              </m:oMath>
            </m:oMathPara>
          </w:p>
          <w:p w14:paraId="56D0217C"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09A17B54"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prof</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14:paraId="1304F180"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prof</w:t>
            </w:r>
            <w:proofErr w:type="spellEnd"/>
            <w:r w:rsidRPr="00492AEB">
              <w:rPr>
                <w:rFonts w:ascii="Times New Roman" w:eastAsia="Times New Roman" w:hAnsi="Times New Roman" w:cs="Times New Roman"/>
                <w:color w:val="000000" w:themeColor="text1"/>
                <w:sz w:val="24"/>
                <w:szCs w:val="24"/>
              </w:rPr>
              <w:t xml:space="preserve"> – число врачебных посещений с профилактической целью за период;</w:t>
            </w:r>
          </w:p>
          <w:p w14:paraId="3FB186E1"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vs</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xml:space="preserve">– </w:t>
            </w:r>
            <w:r w:rsidRPr="00492AEB">
              <w:rPr>
                <w:rFonts w:ascii="Times New Roman" w:eastAsia="Times New Roman" w:hAnsi="Times New Roman" w:cs="Times New Roman"/>
                <w:color w:val="000000" w:themeColor="text1"/>
                <w:sz w:val="24"/>
                <w:szCs w:val="24"/>
                <w:lang w:eastAsia="ru-RU"/>
              </w:rPr>
              <w:t>посещений за период (включая посещения на дому)</w:t>
            </w:r>
            <w:r w:rsidRPr="00492AEB">
              <w:rPr>
                <w:rFonts w:ascii="Times New Roman" w:eastAsia="Times New Roman" w:hAnsi="Times New Roman" w:cs="Times New Roman"/>
                <w:color w:val="000000" w:themeColor="text1"/>
                <w:sz w:val="24"/>
                <w:szCs w:val="24"/>
              </w:rPr>
              <w:t>;</w:t>
            </w:r>
          </w:p>
          <w:p w14:paraId="1890353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w:t>
            </w:r>
            <w:r w:rsidRPr="00492AEB">
              <w:rPr>
                <w:rFonts w:ascii="Times New Roman" w:eastAsia="Times New Roman" w:hAnsi="Times New Roman" w:cs="Times New Roman"/>
                <w:color w:val="000000" w:themeColor="text1"/>
                <w:sz w:val="24"/>
                <w:szCs w:val="24"/>
                <w:lang w:val="en-US"/>
              </w:rPr>
              <w:t>z</w:t>
            </w:r>
            <w:r w:rsidRPr="00492AEB">
              <w:rPr>
                <w:rFonts w:ascii="Times New Roman" w:eastAsia="Times New Roman" w:hAnsi="Times New Roman" w:cs="Times New Roman"/>
                <w:color w:val="000000" w:themeColor="text1"/>
                <w:sz w:val="24"/>
                <w:szCs w:val="24"/>
              </w:rPr>
              <w:t xml:space="preserve"> – общее число обращений за отчетный период;</w:t>
            </w:r>
          </w:p>
          <w:p w14:paraId="6F573448"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k</w:t>
            </w:r>
            <w:r w:rsidRPr="00492AEB">
              <w:rPr>
                <w:rFonts w:ascii="Times New Roman" w:eastAsia="Times New Roman" w:hAnsi="Times New Roman" w:cs="Times New Roman"/>
                <w:color w:val="000000" w:themeColor="text1"/>
                <w:sz w:val="24"/>
                <w:szCs w:val="24"/>
              </w:rPr>
              <w:t xml:space="preserve"> – коэффициент перевода обращений в посещения.</w:t>
            </w:r>
          </w:p>
        </w:tc>
        <w:tc>
          <w:tcPr>
            <w:tcW w:w="1335" w:type="dxa"/>
            <w:tcBorders>
              <w:top w:val="single" w:sz="4" w:space="0" w:color="000000"/>
              <w:left w:val="single" w:sz="4" w:space="0" w:color="000000"/>
              <w:bottom w:val="single" w:sz="4" w:space="0" w:color="000000"/>
              <w:right w:val="single" w:sz="4" w:space="0" w:color="000000"/>
            </w:tcBorders>
            <w:hideMark/>
          </w:tcPr>
          <w:p w14:paraId="7F7DA72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1282DD96"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14:paraId="417B898D"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3B58B9B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55D8A27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925C5A5" w14:textId="77777777" w:rsidTr="00C17D77">
        <w:tc>
          <w:tcPr>
            <w:tcW w:w="704" w:type="dxa"/>
            <w:tcBorders>
              <w:top w:val="single" w:sz="4" w:space="0" w:color="000000"/>
              <w:left w:val="single" w:sz="4" w:space="0" w:color="000000"/>
              <w:bottom w:val="single" w:sz="4" w:space="0" w:color="000000"/>
              <w:right w:val="single" w:sz="4" w:space="0" w:color="000000"/>
            </w:tcBorders>
          </w:tcPr>
          <w:p w14:paraId="49CEDAAD"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14:paraId="1FA80979" w14:textId="44C4654E"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22" w:type="dxa"/>
            <w:tcBorders>
              <w:top w:val="single" w:sz="4" w:space="0" w:color="000000"/>
              <w:left w:val="single" w:sz="4" w:space="0" w:color="000000"/>
              <w:bottom w:val="single" w:sz="4" w:space="0" w:color="000000"/>
              <w:right w:val="single" w:sz="4" w:space="0" w:color="000000"/>
            </w:tcBorders>
          </w:tcPr>
          <w:p w14:paraId="0C802CA5"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2C3D6692"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4A94C475"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бск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14:paraId="4841990A"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дисп</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14:paraId="1798FAF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болезнями системы кровообращения с впервые в жизни установленным диагнозом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62E1740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E2D329D"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26FBBDD4"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22AE2D2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F081C4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453165B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31932B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8BA962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391E440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307094ED" w14:textId="77777777" w:rsidTr="00C17D77">
        <w:tc>
          <w:tcPr>
            <w:tcW w:w="704" w:type="dxa"/>
            <w:tcBorders>
              <w:top w:val="single" w:sz="4" w:space="0" w:color="000000"/>
              <w:left w:val="single" w:sz="4" w:space="0" w:color="000000"/>
              <w:bottom w:val="single" w:sz="4" w:space="0" w:color="000000"/>
              <w:right w:val="single" w:sz="4" w:space="0" w:color="000000"/>
            </w:tcBorders>
            <w:hideMark/>
          </w:tcPr>
          <w:p w14:paraId="191C2EC0"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3. </w:t>
            </w:r>
          </w:p>
        </w:tc>
        <w:tc>
          <w:tcPr>
            <w:tcW w:w="3544" w:type="dxa"/>
            <w:tcBorders>
              <w:top w:val="single" w:sz="4" w:space="0" w:color="000000"/>
              <w:left w:val="single" w:sz="4" w:space="0" w:color="000000"/>
              <w:bottom w:val="single" w:sz="4" w:space="0" w:color="000000"/>
              <w:right w:val="single" w:sz="4" w:space="0" w:color="000000"/>
            </w:tcBorders>
            <w:hideMark/>
          </w:tcPr>
          <w:p w14:paraId="693A2D20" w14:textId="7B095816"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w:t>
            </w:r>
            <w:r w:rsidR="00BA4618">
              <w:rPr>
                <w:rFonts w:ascii="Times New Roman" w:eastAsia="Times New Roman" w:hAnsi="Times New Roman" w:cs="Times New Roman"/>
                <w:color w:val="000000" w:themeColor="text1"/>
                <w:sz w:val="24"/>
                <w:szCs w:val="24"/>
              </w:rPr>
              <w:t xml:space="preserve"> </w:t>
            </w:r>
            <w:r w:rsidRPr="00492AEB">
              <w:rPr>
                <w:rFonts w:ascii="Times New Roman" w:eastAsia="Times New Roman" w:hAnsi="Times New Roman" w:cs="Times New Roman"/>
                <w:color w:val="000000" w:themeColor="text1"/>
                <w:sz w:val="24"/>
                <w:szCs w:val="24"/>
              </w:rPr>
              <w:t>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77E2195C"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зно</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ZNO</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ZNO</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7F3DE7A"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1AAB222"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зно</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14:paraId="2C808497"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ZNO</w:t>
            </w:r>
            <w:r w:rsidRPr="00492AEB">
              <w:rPr>
                <w:rFonts w:ascii="Times New Roman" w:eastAsia="Times New Roman" w:hAnsi="Times New Roman" w:cs="Times New Roman"/>
                <w:color w:val="000000" w:themeColor="text1"/>
                <w:sz w:val="24"/>
                <w:szCs w:val="24"/>
                <w:vertAlign w:val="subscript"/>
              </w:rPr>
              <w:t>дисп</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14:paraId="596B5E36"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ZNO</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злокачественное новообразование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70A10C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2832E0B0"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  </w:t>
            </w:r>
          </w:p>
          <w:p w14:paraId="42E28878"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079A36D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4236A860"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p w14:paraId="45E655A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p>
        </w:tc>
      </w:tr>
      <w:tr w:rsidR="00BD40CB" w:rsidRPr="00492AEB" w14:paraId="3684D998" w14:textId="77777777" w:rsidTr="00C17D77">
        <w:tc>
          <w:tcPr>
            <w:tcW w:w="704" w:type="dxa"/>
            <w:tcBorders>
              <w:top w:val="single" w:sz="4" w:space="0" w:color="000000"/>
              <w:left w:val="single" w:sz="4" w:space="0" w:color="000000"/>
              <w:bottom w:val="single" w:sz="4" w:space="0" w:color="000000"/>
              <w:right w:val="single" w:sz="4" w:space="0" w:color="000000"/>
            </w:tcBorders>
          </w:tcPr>
          <w:p w14:paraId="6A0E16D8"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4.</w:t>
            </w:r>
          </w:p>
        </w:tc>
        <w:tc>
          <w:tcPr>
            <w:tcW w:w="3544" w:type="dxa"/>
            <w:tcBorders>
              <w:top w:val="single" w:sz="4" w:space="0" w:color="000000"/>
              <w:left w:val="single" w:sz="4" w:space="0" w:color="000000"/>
              <w:bottom w:val="single" w:sz="4" w:space="0" w:color="000000"/>
              <w:right w:val="single" w:sz="4" w:space="0" w:color="000000"/>
            </w:tcBorders>
            <w:hideMark/>
          </w:tcPr>
          <w:p w14:paraId="398F5900" w14:textId="308530DD"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4B562A7E"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p>
          <w:p w14:paraId="43A90747"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p>
          <w:p w14:paraId="46891106"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p>
        </w:tc>
        <w:tc>
          <w:tcPr>
            <w:tcW w:w="4822" w:type="dxa"/>
            <w:tcBorders>
              <w:top w:val="single" w:sz="4" w:space="0" w:color="000000"/>
              <w:left w:val="single" w:sz="4" w:space="0" w:color="000000"/>
              <w:bottom w:val="single" w:sz="4" w:space="0" w:color="000000"/>
              <w:right w:val="single" w:sz="4" w:space="0" w:color="000000"/>
            </w:tcBorders>
          </w:tcPr>
          <w:p w14:paraId="135EF20B"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хобл</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C7841D3"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C820D79"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хобл</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544BC248"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дисп</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14:paraId="7969309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хроническая обструктивная легочная болезнь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379713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4F9F21F"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33CA7B9C"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79F4DC5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41B52F0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5ED9CF1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64EBBF3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3136A7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5AE8F827"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5E4AD881" w14:textId="77777777" w:rsidTr="00C17D77">
        <w:tc>
          <w:tcPr>
            <w:tcW w:w="704" w:type="dxa"/>
            <w:tcBorders>
              <w:top w:val="single" w:sz="4" w:space="0" w:color="000000"/>
              <w:left w:val="single" w:sz="4" w:space="0" w:color="000000"/>
              <w:bottom w:val="single" w:sz="4" w:space="0" w:color="000000"/>
              <w:right w:val="single" w:sz="4" w:space="0" w:color="000000"/>
            </w:tcBorders>
          </w:tcPr>
          <w:p w14:paraId="219C6580"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14:paraId="07EEABB5" w14:textId="00B06548"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6A3DE7D0"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m:t>
                </m:r>
                <m:r>
                  <w:rPr>
                    <w:rFonts w:ascii="Cambria Math" w:eastAsia="Cambria Math" w:hAnsi="Cambria Math" w:cs="Cambria Math"/>
                    <w:color w:val="000000" w:themeColor="text1"/>
                    <w:sz w:val="24"/>
                    <w:szCs w:val="24"/>
                    <w:vertAlign w:val="subscript"/>
                  </w:rPr>
                  <m:t>сд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дисп</m:t>
                    </m:r>
                  </m:num>
                  <m:den>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3F30514"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D16CD64"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w:t>
            </w:r>
            <w:r w:rsidRPr="00492AEB">
              <w:rPr>
                <w:rFonts w:ascii="Times New Roman" w:eastAsia="Times New Roman" w:hAnsi="Times New Roman" w:cs="Times New Roman"/>
                <w:color w:val="000000" w:themeColor="text1"/>
                <w:sz w:val="24"/>
                <w:szCs w:val="24"/>
                <w:vertAlign w:val="subscript"/>
              </w:rPr>
              <w:t>сд</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6ED28291"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дисп</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14:paraId="1CE7DDA7"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62F159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575B944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6F55170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2E61453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64A8B7D3"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7A114F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39AEE0A3"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4ECA5E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p w14:paraId="05A677B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tc>
      </w:tr>
      <w:tr w:rsidR="00BD40CB" w:rsidRPr="00492AEB" w14:paraId="4FF49265" w14:textId="77777777" w:rsidTr="00C17D77">
        <w:tc>
          <w:tcPr>
            <w:tcW w:w="704" w:type="dxa"/>
            <w:tcBorders>
              <w:top w:val="single" w:sz="4" w:space="0" w:color="000000"/>
              <w:left w:val="single" w:sz="4" w:space="0" w:color="000000"/>
              <w:bottom w:val="single" w:sz="4" w:space="0" w:color="000000"/>
              <w:right w:val="single" w:sz="4" w:space="0" w:color="000000"/>
            </w:tcBorders>
          </w:tcPr>
          <w:p w14:paraId="7860BBD4"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6.</w:t>
            </w:r>
          </w:p>
        </w:tc>
        <w:tc>
          <w:tcPr>
            <w:tcW w:w="3544" w:type="dxa"/>
            <w:tcBorders>
              <w:top w:val="single" w:sz="4" w:space="0" w:color="000000"/>
              <w:left w:val="single" w:sz="4" w:space="0" w:color="000000"/>
              <w:bottom w:val="single" w:sz="4" w:space="0" w:color="000000"/>
              <w:right w:val="single" w:sz="4" w:space="0" w:color="000000"/>
            </w:tcBorders>
            <w:hideMark/>
          </w:tcPr>
          <w:p w14:paraId="3212B498" w14:textId="77777777"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Выполнение плана вакцинации взрослых граждан по эпидемиологическим показаниям за период (коронавирусная инфекция COVID-19).</w:t>
            </w:r>
          </w:p>
        </w:tc>
        <w:tc>
          <w:tcPr>
            <w:tcW w:w="4822" w:type="dxa"/>
            <w:tcBorders>
              <w:top w:val="single" w:sz="4" w:space="0" w:color="000000"/>
              <w:left w:val="single" w:sz="4" w:space="0" w:color="000000"/>
              <w:bottom w:val="single" w:sz="4" w:space="0" w:color="000000"/>
              <w:right w:val="single" w:sz="4" w:space="0" w:color="000000"/>
            </w:tcBorders>
          </w:tcPr>
          <w:p w14:paraId="12A6F95F"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Vv</m:t>
                </m:r>
                <m:r>
                  <w:rPr>
                    <w:rFonts w:ascii="Cambria Math" w:eastAsia="Cambria Math" w:hAnsi="Cambria Math" w:cs="Cambria Math"/>
                    <w:color w:val="000000" w:themeColor="text1"/>
                    <w:sz w:val="24"/>
                    <w:szCs w:val="24"/>
                    <w:vertAlign w:val="subscript"/>
                  </w:rPr>
                  <m:t>эпид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Fv</m:t>
                    </m:r>
                    <m:r>
                      <w:rPr>
                        <w:rFonts w:ascii="Cambria Math" w:eastAsia="Cambria Math" w:hAnsi="Cambria Math" w:cs="Cambria Math"/>
                        <w:color w:val="000000" w:themeColor="text1"/>
                        <w:sz w:val="24"/>
                        <w:szCs w:val="24"/>
                        <w:vertAlign w:val="subscript"/>
                      </w:rPr>
                      <m:t>эпид</m:t>
                    </m:r>
                  </m:num>
                  <m:den>
                    <m:r>
                      <w:rPr>
                        <w:rFonts w:ascii="Cambria Math" w:eastAsia="Cambria Math" w:hAnsi="Cambria Math" w:cs="Cambria Math"/>
                        <w:color w:val="000000" w:themeColor="text1"/>
                        <w:sz w:val="24"/>
                        <w:szCs w:val="24"/>
                      </w:rPr>
                      <m:t>Pv</m:t>
                    </m:r>
                    <m:r>
                      <w:rPr>
                        <w:rFonts w:ascii="Cambria Math" w:eastAsia="Cambria Math" w:hAnsi="Cambria Math" w:cs="Cambria Math"/>
                        <w:color w:val="000000" w:themeColor="text1"/>
                        <w:sz w:val="24"/>
                        <w:szCs w:val="24"/>
                        <w:vertAlign w:val="subscript"/>
                      </w:rPr>
                      <m:t>эпид</m:t>
                    </m:r>
                  </m:den>
                </m:f>
                <m:r>
                  <w:rPr>
                    <w:rFonts w:ascii="Cambria Math" w:eastAsia="Times New Roman" w:hAnsi="Cambria Math" w:cs="Times New Roman"/>
                    <w:color w:val="000000" w:themeColor="text1"/>
                    <w:sz w:val="24"/>
                    <w:szCs w:val="24"/>
                  </w:rPr>
                  <m:t>×100,</m:t>
                </m:r>
              </m:oMath>
            </m:oMathPara>
          </w:p>
          <w:p w14:paraId="2AB9764C"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7FC11B6"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Vv</w:t>
            </w:r>
            <w:r w:rsidRPr="00492AEB">
              <w:rPr>
                <w:rFonts w:ascii="Times New Roman" w:eastAsia="Times New Roman" w:hAnsi="Times New Roman" w:cs="Times New Roman"/>
                <w:color w:val="000000" w:themeColor="text1"/>
                <w:sz w:val="24"/>
                <w:szCs w:val="24"/>
                <w:vertAlign w:val="subscript"/>
              </w:rPr>
              <w:t>эпид</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процент выполнения плана вакцинации взрослых граждан по эпидемиологическим показаниям за период (коронавирусная инфекция COVID-19);</w:t>
            </w:r>
          </w:p>
          <w:p w14:paraId="0C402D44"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Fv</w:t>
            </w:r>
            <w:r w:rsidRPr="00492AEB">
              <w:rPr>
                <w:rFonts w:ascii="Times New Roman" w:eastAsia="Times New Roman" w:hAnsi="Times New Roman" w:cs="Times New Roman"/>
                <w:color w:val="000000" w:themeColor="text1"/>
                <w:sz w:val="24"/>
                <w:szCs w:val="24"/>
                <w:vertAlign w:val="subscript"/>
              </w:rPr>
              <w:t>эпид</w:t>
            </w:r>
            <w:proofErr w:type="spellEnd"/>
            <w:r w:rsidRPr="00492AEB">
              <w:rPr>
                <w:rFonts w:ascii="Times New Roman" w:eastAsia="Times New Roman" w:hAnsi="Times New Roman" w:cs="Times New Roman"/>
                <w:color w:val="000000" w:themeColor="text1"/>
                <w:sz w:val="24"/>
                <w:szCs w:val="24"/>
              </w:rPr>
              <w:t xml:space="preserve"> – фактическое число взрослых граждан, вакцинированных от коронавирусной инфекции COVID-19 в отчетном периоде;</w:t>
            </w:r>
          </w:p>
          <w:p w14:paraId="15153B6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Pv</w:t>
            </w:r>
            <w:r w:rsidRPr="00492AEB">
              <w:rPr>
                <w:rFonts w:ascii="Times New Roman" w:eastAsia="Times New Roman" w:hAnsi="Times New Roman" w:cs="Times New Roman"/>
                <w:color w:val="000000" w:themeColor="text1"/>
                <w:sz w:val="24"/>
                <w:szCs w:val="24"/>
                <w:vertAlign w:val="subscript"/>
              </w:rPr>
              <w:t>эпид</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число граждан, подлежащих. вакцинации по эпидемиологическим показаниям за период (коронавирусная инфекция COVID-19)</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6A93E27C"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46649E9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p w14:paraId="1D25D8A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
        </w:tc>
      </w:tr>
      <w:tr w:rsidR="00BD40CB" w:rsidRPr="00492AEB" w14:paraId="638F5E07" w14:textId="77777777" w:rsidTr="00C17D77">
        <w:trPr>
          <w:trHeight w:val="725"/>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74A11AD5" w14:textId="77777777" w:rsidR="00BD40CB" w:rsidRPr="00492AEB" w:rsidRDefault="00BD40CB" w:rsidP="00C17D77">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Оценка эффективности диспансерного наблюдения</w:t>
            </w:r>
          </w:p>
        </w:tc>
      </w:tr>
      <w:tr w:rsidR="00BD40CB" w:rsidRPr="00492AEB" w14:paraId="5B2C0BB4" w14:textId="77777777" w:rsidTr="00C17D77">
        <w:tc>
          <w:tcPr>
            <w:tcW w:w="704" w:type="dxa"/>
            <w:tcBorders>
              <w:top w:val="single" w:sz="4" w:space="0" w:color="000000"/>
              <w:left w:val="single" w:sz="4" w:space="0" w:color="000000"/>
              <w:bottom w:val="single" w:sz="4" w:space="0" w:color="000000"/>
              <w:right w:val="single" w:sz="4" w:space="0" w:color="000000"/>
            </w:tcBorders>
          </w:tcPr>
          <w:p w14:paraId="0E172E1A"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7.</w:t>
            </w:r>
          </w:p>
        </w:tc>
        <w:tc>
          <w:tcPr>
            <w:tcW w:w="3544" w:type="dxa"/>
            <w:tcBorders>
              <w:top w:val="single" w:sz="4" w:space="0" w:color="000000"/>
              <w:left w:val="single" w:sz="4" w:space="0" w:color="000000"/>
              <w:bottom w:val="single" w:sz="4" w:space="0" w:color="000000"/>
              <w:right w:val="single" w:sz="4" w:space="0" w:color="000000"/>
            </w:tcBorders>
            <w:hideMark/>
          </w:tcPr>
          <w:p w14:paraId="2A506314" w14:textId="7C729085" w:rsidR="00BD40CB" w:rsidRPr="00492AEB" w:rsidRDefault="00BA4618" w:rsidP="00BA4618">
            <w:pPr>
              <w:spacing w:after="0"/>
              <w:rPr>
                <w:rFonts w:ascii="Times New Roman" w:eastAsia="Times New Roman" w:hAnsi="Times New Roman" w:cs="Times New Roman"/>
                <w:color w:val="000000" w:themeColor="text1"/>
                <w:sz w:val="24"/>
                <w:szCs w:val="24"/>
              </w:rPr>
            </w:pPr>
            <w:r w:rsidRPr="00BA4618">
              <w:rPr>
                <w:rFonts w:ascii="Times New Roman" w:eastAsia="Times New Roman" w:hAnsi="Times New Roman" w:cs="Times New Roman"/>
                <w:color w:val="000000" w:themeColor="text1"/>
                <w:sz w:val="24"/>
                <w:szCs w:val="24"/>
              </w:rPr>
              <w:t>Доля взрослых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68F5C29E"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риск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vertAlign w:val="subscript"/>
                        <w:lang w:val="en-US"/>
                      </w:rPr>
                      <m:t>R</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R</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373804C3"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B1B6CC0"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риск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p w14:paraId="6627FFA1"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R</w:t>
            </w:r>
            <w:proofErr w:type="spellStart"/>
            <w:r w:rsidRPr="00492AEB">
              <w:rPr>
                <w:rFonts w:ascii="Times New Roman" w:eastAsia="Times New Roman" w:hAnsi="Times New Roman" w:cs="Times New Roman"/>
                <w:color w:val="000000" w:themeColor="text1"/>
                <w:sz w:val="24"/>
                <w:szCs w:val="24"/>
                <w:vertAlign w:val="subscript"/>
              </w:rPr>
              <w:t>дн</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имеющих высокий риск преждевременной смерти, состоящих под диспансерным наблюдением;</w:t>
            </w:r>
          </w:p>
          <w:p w14:paraId="2786A353" w14:textId="086C32FA"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lang w:val="en-US"/>
              </w:rPr>
              <w:t>R</w:t>
            </w:r>
            <w:proofErr w:type="spellStart"/>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числа взрослых пациентов с болезнями системы кровообращения*, имеющих высокий риск преждевременной смерти, обратившихся за медицинской помо</w:t>
            </w:r>
            <w:r w:rsidR="00E90CD5">
              <w:rPr>
                <w:rFonts w:ascii="Times New Roman" w:eastAsia="Times New Roman" w:hAnsi="Times New Roman" w:cs="Times New Roman"/>
                <w:color w:val="000000" w:themeColor="text1"/>
                <w:sz w:val="24"/>
                <w:szCs w:val="24"/>
              </w:rPr>
              <w:t>щ</w:t>
            </w:r>
            <w:r w:rsidRPr="00492AEB">
              <w:rPr>
                <w:rFonts w:ascii="Times New Roman" w:eastAsia="Times New Roman" w:hAnsi="Times New Roman" w:cs="Times New Roman"/>
                <w:color w:val="000000" w:themeColor="text1"/>
                <w:sz w:val="24"/>
                <w:szCs w:val="24"/>
              </w:rPr>
              <w:t>ью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33466D7"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3C5A2F1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14:paraId="6ACCFE89"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дата окончания лечения;</w:t>
            </w:r>
          </w:p>
          <w:p w14:paraId="554DB9AA"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результат обращения;</w:t>
            </w:r>
          </w:p>
          <w:p w14:paraId="21D89E2E"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0E39020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сопутствующего заболевания;</w:t>
            </w:r>
          </w:p>
          <w:p w14:paraId="3C0EE284"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осложнения заболевания;</w:t>
            </w:r>
          </w:p>
          <w:p w14:paraId="2214A8F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диспансерное наблюдение.</w:t>
            </w:r>
          </w:p>
          <w:p w14:paraId="0DA3ACE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
        </w:tc>
      </w:tr>
      <w:tr w:rsidR="00BD40CB" w:rsidRPr="00492AEB" w14:paraId="65719722" w14:textId="77777777" w:rsidTr="00C17D77">
        <w:tc>
          <w:tcPr>
            <w:tcW w:w="704" w:type="dxa"/>
            <w:tcBorders>
              <w:top w:val="single" w:sz="4" w:space="0" w:color="000000"/>
              <w:left w:val="single" w:sz="4" w:space="0" w:color="000000"/>
              <w:bottom w:val="single" w:sz="4" w:space="0" w:color="000000"/>
              <w:right w:val="single" w:sz="4" w:space="0" w:color="000000"/>
            </w:tcBorders>
          </w:tcPr>
          <w:p w14:paraId="43C9DBAC"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8.</w:t>
            </w:r>
          </w:p>
        </w:tc>
        <w:tc>
          <w:tcPr>
            <w:tcW w:w="3544" w:type="dxa"/>
            <w:tcBorders>
              <w:top w:val="single" w:sz="4" w:space="0" w:color="000000"/>
              <w:left w:val="single" w:sz="4" w:space="0" w:color="000000"/>
              <w:bottom w:val="single" w:sz="4" w:space="0" w:color="000000"/>
              <w:right w:val="single" w:sz="4" w:space="0" w:color="000000"/>
            </w:tcBorders>
            <w:hideMark/>
          </w:tcPr>
          <w:p w14:paraId="31FD22D0" w14:textId="1FC8E075" w:rsidR="00BD40CB" w:rsidRPr="00492AEB" w:rsidRDefault="00BA4618" w:rsidP="00BA4618">
            <w:pPr>
              <w:spacing w:after="0"/>
              <w:rPr>
                <w:rFonts w:ascii="Times New Roman" w:eastAsia="Times New Roman" w:hAnsi="Times New Roman" w:cs="Times New Roman"/>
                <w:color w:val="000000" w:themeColor="text1"/>
                <w:sz w:val="24"/>
                <w:szCs w:val="24"/>
              </w:rPr>
            </w:pPr>
            <w:r w:rsidRPr="00BA4618">
              <w:rPr>
                <w:rFonts w:ascii="Times New Roman" w:eastAsia="Times New Roman" w:hAnsi="Times New Roman" w:cs="Times New Roman"/>
                <w:color w:val="000000" w:themeColor="text1"/>
                <w:sz w:val="24"/>
                <w:szCs w:val="24"/>
              </w:rPr>
              <w:t>Число взрослых с болезнями  системы кровообращения*,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имеющих высокий риск преждевременной смерти, за период.</w:t>
            </w:r>
          </w:p>
        </w:tc>
        <w:tc>
          <w:tcPr>
            <w:tcW w:w="4822" w:type="dxa"/>
            <w:tcBorders>
              <w:top w:val="single" w:sz="4" w:space="0" w:color="000000"/>
              <w:left w:val="single" w:sz="4" w:space="0" w:color="000000"/>
              <w:bottom w:val="single" w:sz="4" w:space="0" w:color="000000"/>
              <w:right w:val="single" w:sz="4" w:space="0" w:color="000000"/>
            </w:tcBorders>
          </w:tcPr>
          <w:p w14:paraId="572D4A6C"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Sриск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Vриск</m:t>
                    </m:r>
                  </m:num>
                  <m:den>
                    <m:r>
                      <w:rPr>
                        <w:rFonts w:ascii="Cambria Math" w:eastAsia="Cambria Math" w:hAnsi="Cambria Math" w:cs="Cambria Math"/>
                        <w:color w:val="000000" w:themeColor="text1"/>
                        <w:sz w:val="24"/>
                        <w:szCs w:val="24"/>
                      </w:rPr>
                      <m:t>Dриск</m:t>
                    </m:r>
                  </m:den>
                </m:f>
                <m:r>
                  <w:rPr>
                    <w:rFonts w:ascii="Cambria Math" w:eastAsia="Times New Roman" w:hAnsi="Cambria Math" w:cs="Times New Roman"/>
                    <w:color w:val="000000" w:themeColor="text1"/>
                    <w:sz w:val="24"/>
                    <w:szCs w:val="24"/>
                  </w:rPr>
                  <m:t>×100,</m:t>
                </m:r>
              </m:oMath>
            </m:oMathPara>
          </w:p>
          <w:p w14:paraId="7F8CE84C"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BB8AE5C"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Sриск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p w14:paraId="5705D7E9"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Vриск</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приводящих к высокому риску преждевременной смертности;</w:t>
            </w:r>
          </w:p>
          <w:p w14:paraId="1638F358"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Dриск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болезнями системы кровообращения*, имеющих высокий риск преждевременной смерти, обратившихся за медицинской помощью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1DC277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На 100 пациентов</w:t>
            </w:r>
          </w:p>
        </w:tc>
        <w:tc>
          <w:tcPr>
            <w:tcW w:w="4332" w:type="dxa"/>
            <w:gridSpan w:val="3"/>
            <w:tcBorders>
              <w:top w:val="single" w:sz="4" w:space="0" w:color="000000"/>
              <w:left w:val="single" w:sz="4" w:space="0" w:color="000000"/>
              <w:bottom w:val="single" w:sz="4" w:space="0" w:color="000000"/>
              <w:right w:val="single" w:sz="4" w:space="0" w:color="000000"/>
            </w:tcBorders>
          </w:tcPr>
          <w:p w14:paraId="15E22E4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14:paraId="21157EC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дата окончания лечения;</w:t>
            </w:r>
          </w:p>
          <w:p w14:paraId="50AC97B7"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результат обращения;</w:t>
            </w:r>
          </w:p>
          <w:p w14:paraId="08452D0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60DC8449"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сопутствующего заболевания;</w:t>
            </w:r>
          </w:p>
          <w:p w14:paraId="06CBC734"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осложнения заболевания;</w:t>
            </w:r>
          </w:p>
          <w:p w14:paraId="52A5D1D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диспансерное наблюдение;</w:t>
            </w:r>
          </w:p>
          <w:p w14:paraId="3E6FBE3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условия оказания медицинской помощи;</w:t>
            </w:r>
          </w:p>
          <w:p w14:paraId="5FE0CB5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форма оказания медицинской помощи.</w:t>
            </w:r>
          </w:p>
          <w:p w14:paraId="4DE50159"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
        </w:tc>
      </w:tr>
      <w:tr w:rsidR="00BD40CB" w:rsidRPr="00492AEB" w14:paraId="7DA3CD83" w14:textId="77777777" w:rsidTr="00C17D77">
        <w:tc>
          <w:tcPr>
            <w:tcW w:w="704" w:type="dxa"/>
            <w:tcBorders>
              <w:top w:val="single" w:sz="4" w:space="0" w:color="000000"/>
              <w:left w:val="single" w:sz="4" w:space="0" w:color="000000"/>
              <w:bottom w:val="single" w:sz="4" w:space="0" w:color="000000"/>
              <w:right w:val="single" w:sz="4" w:space="0" w:color="000000"/>
            </w:tcBorders>
          </w:tcPr>
          <w:p w14:paraId="51BFF175"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9.</w:t>
            </w:r>
          </w:p>
        </w:tc>
        <w:tc>
          <w:tcPr>
            <w:tcW w:w="3544" w:type="dxa"/>
            <w:tcBorders>
              <w:top w:val="single" w:sz="4" w:space="0" w:color="000000"/>
              <w:left w:val="single" w:sz="4" w:space="0" w:color="000000"/>
              <w:bottom w:val="single" w:sz="4" w:space="0" w:color="000000"/>
              <w:right w:val="single" w:sz="4" w:space="0" w:color="000000"/>
            </w:tcBorders>
            <w:hideMark/>
          </w:tcPr>
          <w:p w14:paraId="4B9EE3E1" w14:textId="78579AA1"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2999086E"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BSK</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EE527B2"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830B94B"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бск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14:paraId="30416629"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дн</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болезнями системы кровообращения, в отношении которых установлено диспансерное наблюдение за период;</w:t>
            </w:r>
          </w:p>
          <w:p w14:paraId="57F90CA8"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BSK</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болезни системы кровообращения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8677A1A"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04C3EE9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6BA50B1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35A680D0"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4FA88C4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101B063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-возраст пациента;</w:t>
            </w:r>
          </w:p>
          <w:p w14:paraId="77C963A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402214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60C30EBC"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361924C1" w14:textId="77777777" w:rsidR="00BD40CB" w:rsidRPr="00492AEB" w:rsidRDefault="00BD40CB" w:rsidP="00C17D77">
            <w:pPr>
              <w:spacing w:after="0"/>
              <w:ind w:firstLine="401"/>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72EAA033" w14:textId="77777777" w:rsidTr="00C17D77">
        <w:tc>
          <w:tcPr>
            <w:tcW w:w="704" w:type="dxa"/>
            <w:tcBorders>
              <w:top w:val="single" w:sz="4" w:space="0" w:color="000000"/>
              <w:left w:val="single" w:sz="4" w:space="0" w:color="000000"/>
              <w:bottom w:val="single" w:sz="4" w:space="0" w:color="000000"/>
              <w:right w:val="single" w:sz="4" w:space="0" w:color="000000"/>
            </w:tcBorders>
          </w:tcPr>
          <w:p w14:paraId="10100CC9"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10.</w:t>
            </w:r>
          </w:p>
        </w:tc>
        <w:tc>
          <w:tcPr>
            <w:tcW w:w="3544" w:type="dxa"/>
            <w:tcBorders>
              <w:top w:val="single" w:sz="4" w:space="0" w:color="000000"/>
              <w:left w:val="single" w:sz="4" w:space="0" w:color="000000"/>
              <w:bottom w:val="single" w:sz="4" w:space="0" w:color="000000"/>
              <w:right w:val="single" w:sz="4" w:space="0" w:color="000000"/>
            </w:tcBorders>
            <w:hideMark/>
          </w:tcPr>
          <w:p w14:paraId="52C7279A" w14:textId="53D4002F"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22" w:type="dxa"/>
            <w:tcBorders>
              <w:top w:val="single" w:sz="4" w:space="0" w:color="000000"/>
              <w:left w:val="single" w:sz="4" w:space="0" w:color="000000"/>
              <w:bottom w:val="single" w:sz="4" w:space="0" w:color="000000"/>
              <w:right w:val="single" w:sz="4" w:space="0" w:color="000000"/>
            </w:tcBorders>
          </w:tcPr>
          <w:p w14:paraId="3D471BB5"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хобл</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6BFEC3A5"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7A4896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хобл</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6E38F76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дн</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14:paraId="1A793930"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хроническая обструктивная болезнь легких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3793B497"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3883C9A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32DB68AD"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264B955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3CAD9C1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6B4A555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-возраст пациента;</w:t>
            </w:r>
          </w:p>
          <w:p w14:paraId="1DB8671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46577C4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2548707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67102F11"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2788C1CB" w14:textId="77777777" w:rsidTr="00C17D77">
        <w:tc>
          <w:tcPr>
            <w:tcW w:w="704" w:type="dxa"/>
            <w:tcBorders>
              <w:top w:val="single" w:sz="4" w:space="0" w:color="000000"/>
              <w:left w:val="single" w:sz="4" w:space="0" w:color="000000"/>
              <w:bottom w:val="single" w:sz="4" w:space="0" w:color="000000"/>
              <w:right w:val="single" w:sz="4" w:space="0" w:color="000000"/>
            </w:tcBorders>
            <w:hideMark/>
          </w:tcPr>
          <w:p w14:paraId="2E10BC7D"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11. </w:t>
            </w:r>
          </w:p>
        </w:tc>
        <w:tc>
          <w:tcPr>
            <w:tcW w:w="3544" w:type="dxa"/>
            <w:tcBorders>
              <w:top w:val="single" w:sz="4" w:space="0" w:color="000000"/>
              <w:left w:val="single" w:sz="4" w:space="0" w:color="000000"/>
              <w:bottom w:val="single" w:sz="4" w:space="0" w:color="000000"/>
              <w:right w:val="single" w:sz="4" w:space="0" w:color="000000"/>
            </w:tcBorders>
            <w:hideMark/>
          </w:tcPr>
          <w:p w14:paraId="531BD9E8" w14:textId="03EB0163"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4822" w:type="dxa"/>
            <w:tcBorders>
              <w:top w:val="single" w:sz="4" w:space="0" w:color="000000"/>
              <w:left w:val="single" w:sz="4" w:space="0" w:color="000000"/>
              <w:bottom w:val="single" w:sz="4" w:space="0" w:color="000000"/>
              <w:right w:val="single" w:sz="4" w:space="0" w:color="000000"/>
            </w:tcBorders>
          </w:tcPr>
          <w:p w14:paraId="6E837298"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сд</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дн</m:t>
                    </m:r>
                  </m:num>
                  <m:den>
                    <m:r>
                      <w:rPr>
                        <w:rFonts w:ascii="Cambria Math" w:eastAsia="Cambria Math" w:hAnsi="Cambria Math" w:cs="Cambria Math"/>
                        <w:color w:val="000000" w:themeColor="text1"/>
                        <w:sz w:val="24"/>
                        <w:szCs w:val="24"/>
                      </w:rPr>
                      <m:t>SD</m:t>
                    </m:r>
                    <m:r>
                      <w:rPr>
                        <w:rFonts w:ascii="Cambria Math" w:eastAsia="Cambria Math" w:hAnsi="Cambria Math" w:cs="Cambria Math"/>
                        <w:color w:val="000000" w:themeColor="text1"/>
                        <w:sz w:val="24"/>
                        <w:szCs w:val="24"/>
                        <w:vertAlign w:val="subscript"/>
                      </w:rPr>
                      <m:t>вп</m:t>
                    </m:r>
                  </m:den>
                </m:f>
                <m:r>
                  <w:rPr>
                    <w:rFonts w:ascii="Cambria Math" w:eastAsia="Times New Roman" w:hAnsi="Cambria Math" w:cs="Times New Roman"/>
                    <w:color w:val="000000" w:themeColor="text1"/>
                    <w:sz w:val="24"/>
                    <w:szCs w:val="24"/>
                  </w:rPr>
                  <m:t>×100,</m:t>
                </m:r>
              </m:oMath>
            </m:oMathPara>
          </w:p>
          <w:p w14:paraId="43D01ED7"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23BEE0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сд</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702861A8"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дн</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14:paraId="58374A50"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вп</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с впервые в жизни установленным диагнозом сахарный диабет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C2AC8A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705FEC6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являются реестры, оказанной медицинской помощи застрахованным лицам.</w:t>
            </w:r>
          </w:p>
          <w:p w14:paraId="2AFE224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Отбор информации для расчета показателей осуществляется по полям реестра:</w:t>
            </w:r>
          </w:p>
          <w:p w14:paraId="72761AC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постановки на диспансерный учет;</w:t>
            </w:r>
          </w:p>
          <w:p w14:paraId="37EDBFA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6DE134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-возраст пациента;</w:t>
            </w:r>
          </w:p>
          <w:p w14:paraId="00957730"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10A265C"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впервые выявлено (основной);</w:t>
            </w:r>
          </w:p>
          <w:p w14:paraId="7D6E5A8E"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0D94FBB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BD40CB" w:rsidRPr="00492AEB" w14:paraId="54D45FAF" w14:textId="77777777" w:rsidTr="00C17D77">
        <w:tc>
          <w:tcPr>
            <w:tcW w:w="704" w:type="dxa"/>
            <w:tcBorders>
              <w:top w:val="single" w:sz="4" w:space="0" w:color="000000"/>
              <w:left w:val="single" w:sz="4" w:space="0" w:color="000000"/>
              <w:bottom w:val="single" w:sz="4" w:space="0" w:color="000000"/>
              <w:right w:val="single" w:sz="4" w:space="0" w:color="000000"/>
            </w:tcBorders>
          </w:tcPr>
          <w:p w14:paraId="447F5253"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12.</w:t>
            </w:r>
          </w:p>
        </w:tc>
        <w:tc>
          <w:tcPr>
            <w:tcW w:w="3544" w:type="dxa"/>
            <w:tcBorders>
              <w:top w:val="single" w:sz="4" w:space="0" w:color="000000"/>
              <w:left w:val="single" w:sz="4" w:space="0" w:color="000000"/>
              <w:bottom w:val="single" w:sz="4" w:space="0" w:color="000000"/>
              <w:right w:val="single" w:sz="4" w:space="0" w:color="000000"/>
            </w:tcBorders>
            <w:hideMark/>
          </w:tcPr>
          <w:p w14:paraId="6386223A" w14:textId="3E9ED284"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w:t>
            </w:r>
            <w:r w:rsidR="00BA4618">
              <w:rPr>
                <w:rFonts w:ascii="Times New Roman" w:eastAsia="Times New Roman" w:hAnsi="Times New Roman" w:cs="Times New Roman"/>
                <w:color w:val="000000" w:themeColor="text1"/>
                <w:sz w:val="24"/>
                <w:szCs w:val="24"/>
              </w:rPr>
              <w:t xml:space="preserve"> </w:t>
            </w:r>
            <w:r w:rsidRPr="00492AEB">
              <w:rPr>
                <w:rFonts w:ascii="Times New Roman" w:eastAsia="Times New Roman" w:hAnsi="Times New Roman" w:cs="Times New Roman"/>
                <w:color w:val="000000" w:themeColor="text1"/>
                <w:sz w:val="24"/>
                <w:szCs w:val="24"/>
              </w:rPr>
              <w:t>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4822" w:type="dxa"/>
            <w:tcBorders>
              <w:top w:val="single" w:sz="4" w:space="0" w:color="000000"/>
              <w:left w:val="single" w:sz="4" w:space="0" w:color="000000"/>
              <w:bottom w:val="single" w:sz="4" w:space="0" w:color="000000"/>
              <w:right w:val="single" w:sz="4" w:space="0" w:color="000000"/>
            </w:tcBorders>
          </w:tcPr>
          <w:p w14:paraId="2BDBF060"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всего</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O</m:t>
                    </m:r>
                    <m:r>
                      <w:rPr>
                        <w:rFonts w:ascii="Cambria Math" w:eastAsia="Cambria Math" w:hAnsi="Cambria Math" w:cs="Cambria Math"/>
                        <w:color w:val="000000" w:themeColor="text1"/>
                        <w:sz w:val="24"/>
                        <w:szCs w:val="24"/>
                        <w:vertAlign w:val="subscript"/>
                      </w:rPr>
                      <m:t>всего</m:t>
                    </m:r>
                  </m:num>
                  <m:den>
                    <m:r>
                      <w:rPr>
                        <w:rFonts w:ascii="Cambria Math" w:eastAsia="Cambria Math" w:hAnsi="Cambria Math" w:cs="Cambria Math"/>
                        <w:color w:val="000000" w:themeColor="text1"/>
                        <w:sz w:val="24"/>
                        <w:szCs w:val="24"/>
                      </w:rPr>
                      <m:t>Dn</m:t>
                    </m:r>
                    <m:r>
                      <w:rPr>
                        <w:rFonts w:ascii="Cambria Math" w:eastAsia="Cambria Math" w:hAnsi="Cambria Math" w:cs="Cambria Math"/>
                        <w:color w:val="000000" w:themeColor="text1"/>
                        <w:sz w:val="24"/>
                        <w:szCs w:val="24"/>
                        <w:vertAlign w:val="subscript"/>
                      </w:rPr>
                      <m:t>всего</m:t>
                    </m:r>
                  </m:den>
                </m:f>
                <m:r>
                  <w:rPr>
                    <w:rFonts w:ascii="Cambria Math" w:eastAsia="Times New Roman" w:hAnsi="Cambria Math" w:cs="Times New Roman"/>
                    <w:color w:val="000000" w:themeColor="text1"/>
                    <w:sz w:val="24"/>
                    <w:szCs w:val="24"/>
                  </w:rPr>
                  <m:t>×100,</m:t>
                </m:r>
              </m:oMath>
            </m:oMathPara>
          </w:p>
          <w:p w14:paraId="2FA15C88"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C679616"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всего</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0CF5AB2D"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O</w:t>
            </w:r>
            <w:r w:rsidRPr="00492AEB">
              <w:rPr>
                <w:rFonts w:ascii="Times New Roman" w:eastAsia="Times New Roman" w:hAnsi="Times New Roman" w:cs="Times New Roman"/>
                <w:color w:val="000000" w:themeColor="text1"/>
                <w:sz w:val="24"/>
                <w:szCs w:val="24"/>
                <w:vertAlign w:val="subscript"/>
              </w:rPr>
              <w:t>всего</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14:paraId="47B4A760"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Dn</w:t>
            </w:r>
            <w:r w:rsidRPr="00492AEB">
              <w:rPr>
                <w:rFonts w:ascii="Times New Roman" w:eastAsia="Times New Roman" w:hAnsi="Times New Roman" w:cs="Times New Roman"/>
                <w:color w:val="000000" w:themeColor="text1"/>
                <w:sz w:val="24"/>
                <w:szCs w:val="24"/>
                <w:vertAlign w:val="subscript"/>
              </w:rPr>
              <w:t>всего</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находящихся под диспансерным наблюдением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885F96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46BD8AA2"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(гл.15 Приказ 108н МЗ РФ)</w:t>
            </w:r>
          </w:p>
          <w:p w14:paraId="707C34E7"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(стационар), оказанной медицинской помощи застрахованным лицам.</w:t>
            </w:r>
          </w:p>
          <w:p w14:paraId="680669C4"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59147B1D"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1C3EB7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542E001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03C6387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осложнений</w:t>
            </w:r>
          </w:p>
          <w:p w14:paraId="667204D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3F30F92F"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форма оказания медицинской помощи.</w:t>
            </w:r>
          </w:p>
        </w:tc>
      </w:tr>
      <w:tr w:rsidR="00BD40CB" w:rsidRPr="00492AEB" w14:paraId="057B2D54" w14:textId="77777777" w:rsidTr="00C17D77">
        <w:tc>
          <w:tcPr>
            <w:tcW w:w="704" w:type="dxa"/>
            <w:tcBorders>
              <w:top w:val="single" w:sz="4" w:space="0" w:color="000000"/>
              <w:left w:val="single" w:sz="4" w:space="0" w:color="000000"/>
              <w:bottom w:val="single" w:sz="4" w:space="0" w:color="000000"/>
              <w:right w:val="single" w:sz="4" w:space="0" w:color="000000"/>
            </w:tcBorders>
          </w:tcPr>
          <w:p w14:paraId="72678DB8"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13.</w:t>
            </w:r>
          </w:p>
        </w:tc>
        <w:tc>
          <w:tcPr>
            <w:tcW w:w="3544" w:type="dxa"/>
            <w:tcBorders>
              <w:top w:val="single" w:sz="4" w:space="0" w:color="000000"/>
              <w:left w:val="single" w:sz="4" w:space="0" w:color="000000"/>
              <w:bottom w:val="single" w:sz="4" w:space="0" w:color="000000"/>
              <w:right w:val="single" w:sz="4" w:space="0" w:color="000000"/>
            </w:tcBorders>
            <w:hideMark/>
          </w:tcPr>
          <w:p w14:paraId="09B4C12F" w14:textId="52D5CA66" w:rsidR="00BD40CB" w:rsidRPr="00492AEB" w:rsidRDefault="00BD40CB" w:rsidP="00BA4618">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4822" w:type="dxa"/>
            <w:tcBorders>
              <w:top w:val="single" w:sz="4" w:space="0" w:color="000000"/>
              <w:left w:val="single" w:sz="4" w:space="0" w:color="000000"/>
              <w:bottom w:val="single" w:sz="4" w:space="0" w:color="000000"/>
              <w:right w:val="single" w:sz="4" w:space="0" w:color="000000"/>
            </w:tcBorders>
          </w:tcPr>
          <w:p w14:paraId="7663ECEE"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P</m:t>
                </m:r>
                <m:r>
                  <w:rPr>
                    <w:rFonts w:ascii="Cambria Math" w:eastAsia="Cambria Math" w:hAnsi="Cambria Math" w:cs="Cambria Math"/>
                    <w:color w:val="000000" w:themeColor="text1"/>
                    <w:sz w:val="24"/>
                    <w:szCs w:val="24"/>
                    <w:vertAlign w:val="subscript"/>
                  </w:rPr>
                  <m:t>бск</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PH</m:t>
                    </m:r>
                    <m:r>
                      <w:rPr>
                        <w:rFonts w:ascii="Cambria Math" w:eastAsia="Cambria Math" w:hAnsi="Cambria Math" w:cs="Cambria Math"/>
                        <w:color w:val="000000" w:themeColor="text1"/>
                        <w:sz w:val="24"/>
                        <w:szCs w:val="24"/>
                        <w:vertAlign w:val="subscript"/>
                      </w:rPr>
                      <m:t>бск</m:t>
                    </m:r>
                  </m:num>
                  <m:den>
                    <m:r>
                      <w:rPr>
                        <w:rFonts w:ascii="Cambria Math" w:eastAsia="Cambria Math" w:hAnsi="Cambria Math" w:cs="Cambria Math"/>
                        <w:color w:val="000000" w:themeColor="text1"/>
                        <w:sz w:val="24"/>
                        <w:szCs w:val="24"/>
                      </w:rPr>
                      <m:t>H</m:t>
                    </m:r>
                    <m:r>
                      <w:rPr>
                        <w:rFonts w:ascii="Cambria Math" w:eastAsia="Cambria Math" w:hAnsi="Cambria Math" w:cs="Cambria Math"/>
                        <w:color w:val="000000" w:themeColor="text1"/>
                        <w:sz w:val="24"/>
                        <w:szCs w:val="24"/>
                        <w:vertAlign w:val="subscript"/>
                      </w:rPr>
                      <m:t>бск</m:t>
                    </m:r>
                  </m:den>
                </m:f>
                <m:r>
                  <w:rPr>
                    <w:rFonts w:ascii="Cambria Math" w:eastAsia="Times New Roman" w:hAnsi="Cambria Math" w:cs="Times New Roman"/>
                    <w:color w:val="000000" w:themeColor="text1"/>
                    <w:sz w:val="24"/>
                    <w:szCs w:val="24"/>
                  </w:rPr>
                  <m:t>×100,</m:t>
                </m:r>
              </m:oMath>
            </m:oMathPara>
          </w:p>
          <w:p w14:paraId="728563E3"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0255FE5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w:t>
            </w:r>
            <w:r w:rsidRPr="00492AEB">
              <w:rPr>
                <w:rFonts w:ascii="Times New Roman" w:eastAsia="Times New Roman" w:hAnsi="Times New Roman" w:cs="Times New Roman"/>
                <w:color w:val="000000" w:themeColor="text1"/>
                <w:sz w:val="24"/>
                <w:szCs w:val="24"/>
                <w:vertAlign w:val="subscript"/>
              </w:rPr>
              <w:t>бск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14:paraId="380C1C37"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PH</w:t>
            </w:r>
            <w:r w:rsidRPr="00492AEB">
              <w:rPr>
                <w:rFonts w:ascii="Times New Roman" w:eastAsia="Times New Roman" w:hAnsi="Times New Roman" w:cs="Times New Roman"/>
                <w:color w:val="000000" w:themeColor="text1"/>
                <w:sz w:val="24"/>
                <w:szCs w:val="24"/>
                <w:vertAlign w:val="subscript"/>
              </w:rPr>
              <w:t>бск</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14:paraId="43A3291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H</w:t>
            </w:r>
            <w:r w:rsidRPr="00492AEB">
              <w:rPr>
                <w:rFonts w:ascii="Times New Roman" w:eastAsia="Times New Roman" w:hAnsi="Times New Roman" w:cs="Times New Roman"/>
                <w:color w:val="000000" w:themeColor="text1"/>
                <w:sz w:val="24"/>
                <w:szCs w:val="24"/>
                <w:vertAlign w:val="subscript"/>
              </w:rPr>
              <w:t>бск</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госпитализированных за период по причине заболеваний сердечно-сосудистой системы или их осложнений.</w:t>
            </w:r>
          </w:p>
        </w:tc>
        <w:tc>
          <w:tcPr>
            <w:tcW w:w="1335" w:type="dxa"/>
            <w:tcBorders>
              <w:top w:val="single" w:sz="4" w:space="0" w:color="000000"/>
              <w:left w:val="single" w:sz="4" w:space="0" w:color="000000"/>
              <w:bottom w:val="single" w:sz="4" w:space="0" w:color="000000"/>
              <w:right w:val="single" w:sz="4" w:space="0" w:color="000000"/>
            </w:tcBorders>
            <w:hideMark/>
          </w:tcPr>
          <w:p w14:paraId="656B8622"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6905A416"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(стационар), оказанной медицинской помощи застрахованным лицам.</w:t>
            </w:r>
          </w:p>
          <w:p w14:paraId="1874C2C0"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526002A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начала лечения;</w:t>
            </w:r>
          </w:p>
          <w:p w14:paraId="4852EF1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0AB8CE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4048D58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осложнений</w:t>
            </w:r>
          </w:p>
          <w:p w14:paraId="45338510"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6484906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форма оказания медицинской помощи</w:t>
            </w:r>
          </w:p>
          <w:p w14:paraId="4CA588B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p>
        </w:tc>
      </w:tr>
      <w:tr w:rsidR="00BD40CB" w:rsidRPr="00492AEB" w14:paraId="0B926A7C" w14:textId="77777777" w:rsidTr="00C17D77">
        <w:tc>
          <w:tcPr>
            <w:tcW w:w="704" w:type="dxa"/>
            <w:tcBorders>
              <w:top w:val="single" w:sz="4" w:space="0" w:color="000000"/>
              <w:left w:val="single" w:sz="4" w:space="0" w:color="000000"/>
              <w:bottom w:val="single" w:sz="4" w:space="0" w:color="000000"/>
              <w:right w:val="single" w:sz="4" w:space="0" w:color="000000"/>
            </w:tcBorders>
          </w:tcPr>
          <w:p w14:paraId="61869640" w14:textId="77777777" w:rsidR="00BD40CB" w:rsidRPr="00492AEB" w:rsidRDefault="00BD40CB" w:rsidP="00C17D77">
            <w:pPr>
              <w:spacing w:after="0" w:line="240" w:lineRule="auto"/>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14.</w:t>
            </w:r>
          </w:p>
        </w:tc>
        <w:tc>
          <w:tcPr>
            <w:tcW w:w="3544" w:type="dxa"/>
            <w:tcBorders>
              <w:top w:val="single" w:sz="4" w:space="0" w:color="000000"/>
              <w:left w:val="single" w:sz="4" w:space="0" w:color="000000"/>
              <w:bottom w:val="single" w:sz="4" w:space="0" w:color="000000"/>
              <w:right w:val="single" w:sz="4" w:space="0" w:color="000000"/>
            </w:tcBorders>
            <w:hideMark/>
          </w:tcPr>
          <w:p w14:paraId="033F11EF" w14:textId="3A5C753D" w:rsidR="00BD40CB" w:rsidRPr="00492AEB" w:rsidRDefault="00BD40CB" w:rsidP="006552D3">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259FBAE5"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SD</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Osl</m:t>
                    </m:r>
                  </m:num>
                  <m:den>
                    <m:r>
                      <w:rPr>
                        <w:rFonts w:ascii="Cambria Math" w:eastAsia="Cambria Math" w:hAnsi="Cambria Math" w:cs="Cambria Math"/>
                        <w:color w:val="000000" w:themeColor="text1"/>
                        <w:sz w:val="24"/>
                        <w:szCs w:val="24"/>
                      </w:rPr>
                      <m:t>SD</m:t>
                    </m:r>
                  </m:den>
                </m:f>
                <m:r>
                  <w:rPr>
                    <w:rFonts w:ascii="Cambria Math" w:eastAsia="Times New Roman" w:hAnsi="Cambria Math" w:cs="Times New Roman"/>
                    <w:color w:val="000000" w:themeColor="text1"/>
                    <w:sz w:val="24"/>
                    <w:szCs w:val="24"/>
                  </w:rPr>
                  <m:t>×100,</m:t>
                </m:r>
              </m:oMath>
            </m:oMathPara>
          </w:p>
          <w:p w14:paraId="7BD19817"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2C4A457"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14:paraId="3CE16C5B"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Osl</w:t>
            </w:r>
            <w:proofErr w:type="spellEnd"/>
            <w:r w:rsidRPr="00492AEB">
              <w:rPr>
                <w:rFonts w:ascii="Times New Roman" w:eastAsia="Times New Roman" w:hAnsi="Times New Roman" w:cs="Times New Roman"/>
                <w:color w:val="000000" w:themeColor="text1"/>
                <w:sz w:val="24"/>
                <w:szCs w:val="24"/>
              </w:rPr>
              <w:t xml:space="preserve">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14:paraId="2F06B53A"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SD</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взрослых пациентов, находящихся под диспансерным наблюдением по поводу сахарного диабета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2F634791"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tcPr>
          <w:p w14:paraId="0EBD42D2"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(гл.15 Приказ 108н МЗ РФ)</w:t>
            </w:r>
          </w:p>
          <w:p w14:paraId="0DB92E29"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142C9365"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D1F3B8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23B2F2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38C390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сопутствующий</w:t>
            </w:r>
          </w:p>
          <w:p w14:paraId="257520F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97F20B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3D15E22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12F4F2D4" w14:textId="77777777" w:rsidTr="00C17D77">
        <w:trPr>
          <w:trHeight w:val="718"/>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24C05F" w14:textId="77777777" w:rsidR="00BD40CB" w:rsidRPr="00492AEB" w:rsidRDefault="00BD40CB" w:rsidP="00C17D77">
            <w:pPr>
              <w:spacing w:after="0"/>
              <w:jc w:val="center"/>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Детское население (от 0 до 17 лет включительно)</w:t>
            </w:r>
          </w:p>
        </w:tc>
      </w:tr>
      <w:tr w:rsidR="00BD40CB" w:rsidRPr="00492AEB" w14:paraId="59FF59DC" w14:textId="77777777" w:rsidTr="00C17D77">
        <w:trPr>
          <w:trHeight w:val="701"/>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5A145B4C" w14:textId="5229FDE7" w:rsidR="00BD40CB" w:rsidRPr="00E90CD5" w:rsidRDefault="00BD40CB" w:rsidP="00C17D77">
            <w:pPr>
              <w:spacing w:after="0"/>
              <w:jc w:val="center"/>
            </w:pPr>
            <w:r w:rsidRPr="00492AEB">
              <w:rPr>
                <w:rFonts w:ascii="Times New Roman" w:eastAsia="Times New Roman" w:hAnsi="Times New Roman" w:cs="Times New Roman"/>
                <w:b/>
                <w:color w:val="000000" w:themeColor="text1"/>
                <w:sz w:val="24"/>
                <w:szCs w:val="24"/>
              </w:rPr>
              <w:t>Оценка эффективности профилактических мероприятий</w:t>
            </w:r>
            <w:r w:rsidR="00E90CD5">
              <w:rPr>
                <w:rFonts w:ascii="Times New Roman" w:eastAsia="Times New Roman" w:hAnsi="Times New Roman" w:cs="Times New Roman"/>
                <w:b/>
                <w:color w:val="000000" w:themeColor="text1"/>
                <w:sz w:val="24"/>
                <w:szCs w:val="24"/>
              </w:rPr>
              <w:t xml:space="preserve"> и диспансерного наблюдения</w:t>
            </w:r>
          </w:p>
        </w:tc>
      </w:tr>
      <w:tr w:rsidR="00BD40CB" w:rsidRPr="00492AEB" w14:paraId="1E1A0B2E" w14:textId="77777777" w:rsidTr="00C17D77">
        <w:tc>
          <w:tcPr>
            <w:tcW w:w="704" w:type="dxa"/>
            <w:tcBorders>
              <w:top w:val="single" w:sz="4" w:space="0" w:color="000000"/>
              <w:left w:val="single" w:sz="4" w:space="0" w:color="000000"/>
              <w:bottom w:val="single" w:sz="4" w:space="0" w:color="000000"/>
              <w:right w:val="single" w:sz="4" w:space="0" w:color="000000"/>
            </w:tcBorders>
          </w:tcPr>
          <w:p w14:paraId="3427324D" w14:textId="01382312"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5EC18498"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Охват вакцинацией детей в рамках Национального календаря прививок.</w:t>
            </w:r>
          </w:p>
        </w:tc>
        <w:tc>
          <w:tcPr>
            <w:tcW w:w="4822" w:type="dxa"/>
            <w:tcBorders>
              <w:top w:val="single" w:sz="4" w:space="0" w:color="000000"/>
              <w:left w:val="single" w:sz="4" w:space="0" w:color="000000"/>
              <w:bottom w:val="single" w:sz="4" w:space="0" w:color="000000"/>
              <w:right w:val="single" w:sz="4" w:space="0" w:color="000000"/>
            </w:tcBorders>
          </w:tcPr>
          <w:p w14:paraId="4108A624"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Vd</m:t>
                </m:r>
                <m:r>
                  <w:rPr>
                    <w:rFonts w:ascii="Cambria Math" w:eastAsia="Cambria Math" w:hAnsi="Cambria Math" w:cs="Cambria Math"/>
                    <w:color w:val="000000" w:themeColor="text1"/>
                    <w:sz w:val="24"/>
                    <w:szCs w:val="24"/>
                    <w:vertAlign w:val="subscript"/>
                  </w:rPr>
                  <m:t>нац</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Fd</m:t>
                    </m:r>
                    <m:r>
                      <w:rPr>
                        <w:rFonts w:ascii="Cambria Math" w:eastAsia="Cambria Math" w:hAnsi="Cambria Math" w:cs="Cambria Math"/>
                        <w:color w:val="000000" w:themeColor="text1"/>
                        <w:sz w:val="24"/>
                        <w:szCs w:val="24"/>
                        <w:vertAlign w:val="subscript"/>
                      </w:rPr>
                      <m:t>нац</m:t>
                    </m:r>
                  </m:num>
                  <m:den>
                    <m:r>
                      <w:rPr>
                        <w:rFonts w:ascii="Cambria Math" w:eastAsia="Cambria Math" w:hAnsi="Cambria Math" w:cs="Cambria Math"/>
                        <w:color w:val="000000" w:themeColor="text1"/>
                        <w:sz w:val="24"/>
                        <w:szCs w:val="24"/>
                      </w:rPr>
                      <m:t>Pd</m:t>
                    </m:r>
                    <m:r>
                      <w:rPr>
                        <w:rFonts w:ascii="Cambria Math" w:eastAsia="Cambria Math" w:hAnsi="Cambria Math" w:cs="Cambria Math"/>
                        <w:color w:val="000000" w:themeColor="text1"/>
                        <w:sz w:val="24"/>
                        <w:szCs w:val="24"/>
                        <w:vertAlign w:val="subscript"/>
                      </w:rPr>
                      <m:t>нац</m:t>
                    </m:r>
                  </m:den>
                </m:f>
                <m:r>
                  <w:rPr>
                    <w:rFonts w:ascii="Cambria Math" w:eastAsia="Times New Roman" w:hAnsi="Cambria Math" w:cs="Times New Roman"/>
                    <w:color w:val="000000" w:themeColor="text1"/>
                    <w:sz w:val="24"/>
                    <w:szCs w:val="24"/>
                  </w:rPr>
                  <m:t>×100,</m:t>
                </m:r>
              </m:oMath>
            </m:oMathPara>
          </w:p>
          <w:p w14:paraId="03DA94A4"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384F7B8"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Vd</w:t>
            </w:r>
            <w:r w:rsidRPr="00492AEB">
              <w:rPr>
                <w:rFonts w:ascii="Times New Roman" w:eastAsia="Times New Roman" w:hAnsi="Times New Roman" w:cs="Times New Roman"/>
                <w:color w:val="000000" w:themeColor="text1"/>
                <w:sz w:val="24"/>
                <w:szCs w:val="24"/>
                <w:vertAlign w:val="subscript"/>
              </w:rPr>
              <w:t>нац</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процент охвата вакцинацией детей в рамках Национального календаря прививок в отчетном периоде;</w:t>
            </w:r>
          </w:p>
          <w:p w14:paraId="4F204B20"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Fd</w:t>
            </w:r>
            <w:r w:rsidRPr="00492AEB">
              <w:rPr>
                <w:rFonts w:ascii="Times New Roman" w:eastAsia="Times New Roman" w:hAnsi="Times New Roman" w:cs="Times New Roman"/>
                <w:color w:val="000000" w:themeColor="text1"/>
                <w:sz w:val="24"/>
                <w:szCs w:val="24"/>
                <w:vertAlign w:val="subscript"/>
              </w:rPr>
              <w:t>нац</w:t>
            </w:r>
            <w:proofErr w:type="spellEnd"/>
            <w:r w:rsidRPr="00492AEB">
              <w:rPr>
                <w:rFonts w:ascii="Times New Roman" w:eastAsia="Times New Roman" w:hAnsi="Times New Roman" w:cs="Times New Roman"/>
                <w:color w:val="000000" w:themeColor="text1"/>
                <w:sz w:val="24"/>
                <w:szCs w:val="24"/>
              </w:rPr>
              <w:t xml:space="preserve"> – фактическое число вакцинированных детей в рамках Национального календаря прививок в отчетном периоде;</w:t>
            </w:r>
          </w:p>
          <w:p w14:paraId="24EED914"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Pd</w:t>
            </w:r>
            <w:r w:rsidRPr="00492AEB">
              <w:rPr>
                <w:rFonts w:ascii="Times New Roman" w:eastAsia="Times New Roman" w:hAnsi="Times New Roman" w:cs="Times New Roman"/>
                <w:color w:val="000000" w:themeColor="text1"/>
                <w:sz w:val="24"/>
                <w:szCs w:val="24"/>
                <w:vertAlign w:val="subscript"/>
              </w:rPr>
              <w:t>нац</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число детей соответствующего возраста (согласно Национальному</w:t>
            </w:r>
            <w:r w:rsidRPr="00492AEB">
              <w:rPr>
                <w:rFonts w:ascii="Times New Roman" w:eastAsia="Times New Roman" w:hAnsi="Times New Roman" w:cs="Times New Roman"/>
                <w:strike/>
                <w:color w:val="000000" w:themeColor="text1"/>
                <w:sz w:val="24"/>
                <w:szCs w:val="24"/>
              </w:rPr>
              <w:t xml:space="preserve"> </w:t>
            </w:r>
            <w:r w:rsidRPr="00492AEB">
              <w:rPr>
                <w:rFonts w:ascii="Times New Roman" w:eastAsia="Times New Roman" w:hAnsi="Times New Roman" w:cs="Times New Roman"/>
                <w:color w:val="000000" w:themeColor="text1"/>
                <w:sz w:val="24"/>
                <w:szCs w:val="24"/>
              </w:rPr>
              <w:t>календарю прививок) на начало отчетного периода.</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7A0A8E8E"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020BE9EE" w14:textId="77777777" w:rsidR="00BD40CB" w:rsidRPr="00492AEB" w:rsidRDefault="00BD40CB" w:rsidP="00C17D77">
            <w:pPr>
              <w:spacing w:after="0"/>
              <w:ind w:firstLine="386"/>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w:t>
            </w:r>
          </w:p>
        </w:tc>
      </w:tr>
      <w:tr w:rsidR="00BD40CB" w:rsidRPr="00492AEB" w14:paraId="74A27E98" w14:textId="77777777" w:rsidTr="00C17D77">
        <w:tc>
          <w:tcPr>
            <w:tcW w:w="704" w:type="dxa"/>
            <w:tcBorders>
              <w:top w:val="single" w:sz="4" w:space="0" w:color="000000"/>
              <w:left w:val="single" w:sz="4" w:space="0" w:color="000000"/>
              <w:bottom w:val="single" w:sz="4" w:space="0" w:color="000000"/>
              <w:right w:val="single" w:sz="4" w:space="0" w:color="000000"/>
            </w:tcBorders>
          </w:tcPr>
          <w:p w14:paraId="682BB4A2" w14:textId="2D4A5A48"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6FBDA249"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22" w:type="dxa"/>
            <w:tcBorders>
              <w:top w:val="single" w:sz="4" w:space="0" w:color="000000"/>
              <w:left w:val="single" w:sz="4" w:space="0" w:color="000000"/>
              <w:bottom w:val="single" w:sz="4" w:space="0" w:color="000000"/>
              <w:right w:val="single" w:sz="4" w:space="0" w:color="000000"/>
            </w:tcBorders>
          </w:tcPr>
          <w:p w14:paraId="5907B8E3"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Ddkms</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Cdkms</m:t>
                    </m:r>
                  </m:num>
                  <m:den>
                    <m:r>
                      <w:rPr>
                        <w:rFonts w:ascii="Cambria Math" w:eastAsia="Times New Roman" w:hAnsi="Cambria Math" w:cs="Times New Roman"/>
                        <w:color w:val="000000" w:themeColor="text1"/>
                        <w:sz w:val="24"/>
                        <w:szCs w:val="24"/>
                      </w:rPr>
                      <m:t>Cpkms</m:t>
                    </m:r>
                  </m:den>
                </m:f>
                <m:r>
                  <w:rPr>
                    <w:rFonts w:ascii="Cambria Math" w:eastAsia="Times New Roman" w:hAnsi="Cambria Math" w:cs="Times New Roman"/>
                    <w:color w:val="000000" w:themeColor="text1"/>
                    <w:sz w:val="24"/>
                    <w:szCs w:val="24"/>
                  </w:rPr>
                  <m:t>×100,</m:t>
                </m:r>
              </m:oMath>
            </m:oMathPara>
          </w:p>
          <w:p w14:paraId="184CCBBC"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5530BB05"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Ddkms</w:t>
            </w:r>
            <w:proofErr w:type="spellEnd"/>
            <w:r w:rsidRPr="00492AEB">
              <w:rPr>
                <w:rFonts w:ascii="Times New Roman" w:eastAsia="Times New Roman" w:hAnsi="Times New Roman" w:cs="Times New Roman"/>
                <w:color w:val="000000" w:themeColor="text1"/>
                <w:sz w:val="24"/>
                <w:szCs w:val="24"/>
              </w:rPr>
              <w:t xml:space="preserve">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498392D8"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Cdkms</w:t>
            </w:r>
            <w:proofErr w:type="spellEnd"/>
            <w:r w:rsidRPr="00492AEB">
              <w:rPr>
                <w:rFonts w:ascii="Times New Roman" w:eastAsia="Times New Roman" w:hAnsi="Times New Roman" w:cs="Times New Roman"/>
                <w:color w:val="000000" w:themeColor="text1"/>
                <w:sz w:val="24"/>
                <w:szCs w:val="24"/>
              </w:rPr>
              <w:t xml:space="preserve">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14:paraId="57A5551D"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Cpkms</w:t>
            </w:r>
            <w:proofErr w:type="spellEnd"/>
            <w:r w:rsidRPr="00492AEB">
              <w:rPr>
                <w:rFonts w:ascii="Times New Roman" w:eastAsia="Times New Roman" w:hAnsi="Times New Roman" w:cs="Times New Roman"/>
                <w:color w:val="000000" w:themeColor="text1"/>
                <w:sz w:val="24"/>
                <w:szCs w:val="24"/>
              </w:rPr>
              <w:t xml:space="preserve"> - общее число детей с впервые в жизни установленными диагнозами болезней костно-мышечной системы и соединительной ткани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7CBF21E8"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4B84C275"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3F24E20A"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50063D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7B01F5A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153A18B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70D38A9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7E786F5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6D5518B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062D8C92" w14:textId="77777777" w:rsidTr="00C17D77">
        <w:tc>
          <w:tcPr>
            <w:tcW w:w="704" w:type="dxa"/>
            <w:tcBorders>
              <w:top w:val="single" w:sz="4" w:space="0" w:color="000000"/>
              <w:left w:val="single" w:sz="4" w:space="0" w:color="000000"/>
              <w:bottom w:val="single" w:sz="4" w:space="0" w:color="000000"/>
              <w:right w:val="single" w:sz="4" w:space="0" w:color="000000"/>
            </w:tcBorders>
          </w:tcPr>
          <w:p w14:paraId="18DF8422" w14:textId="2CBD4AB7"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51DCCA04" w14:textId="77777777" w:rsidR="00BD40CB" w:rsidRPr="00492AEB" w:rsidRDefault="00BD40CB" w:rsidP="00C17D77">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4822" w:type="dxa"/>
            <w:tcBorders>
              <w:top w:val="single" w:sz="4" w:space="0" w:color="000000"/>
              <w:left w:val="single" w:sz="4" w:space="0" w:color="000000"/>
              <w:bottom w:val="single" w:sz="4" w:space="0" w:color="000000"/>
              <w:right w:val="single" w:sz="4" w:space="0" w:color="000000"/>
            </w:tcBorders>
          </w:tcPr>
          <w:p w14:paraId="1E3EE81A"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Ddgl</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Cdgl</m:t>
                    </m:r>
                  </m:num>
                  <m:den>
                    <m:r>
                      <w:rPr>
                        <w:rFonts w:ascii="Cambria Math" w:eastAsia="Times New Roman" w:hAnsi="Cambria Math" w:cs="Times New Roman"/>
                        <w:color w:val="000000" w:themeColor="text1"/>
                        <w:sz w:val="24"/>
                        <w:szCs w:val="24"/>
                      </w:rPr>
                      <m:t>Cpgl</m:t>
                    </m:r>
                  </m:den>
                </m:f>
                <m:r>
                  <w:rPr>
                    <w:rFonts w:ascii="Cambria Math" w:eastAsia="Times New Roman" w:hAnsi="Cambria Math" w:cs="Times New Roman"/>
                    <w:color w:val="000000" w:themeColor="text1"/>
                    <w:sz w:val="24"/>
                    <w:szCs w:val="24"/>
                  </w:rPr>
                  <m:t>×100,</m:t>
                </m:r>
              </m:oMath>
            </m:oMathPara>
          </w:p>
          <w:p w14:paraId="6E5AEF74"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1A13651"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Ddgl</w:t>
            </w:r>
            <w:proofErr w:type="spellEnd"/>
            <w:r w:rsidRPr="00492AEB">
              <w:rPr>
                <w:rFonts w:ascii="Times New Roman" w:eastAsia="Times New Roman" w:hAnsi="Times New Roman" w:cs="Times New Roman"/>
                <w:color w:val="000000" w:themeColor="text1"/>
                <w:sz w:val="24"/>
                <w:szCs w:val="24"/>
              </w:rPr>
              <w:t xml:space="preserve">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14:paraId="10ADA0F6"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w:t>
            </w:r>
            <w:proofErr w:type="spellStart"/>
            <w:r w:rsidRPr="00492AEB">
              <w:rPr>
                <w:rFonts w:ascii="Times New Roman" w:eastAsia="Times New Roman" w:hAnsi="Times New Roman" w:cs="Times New Roman"/>
                <w:color w:val="000000" w:themeColor="text1"/>
                <w:sz w:val="24"/>
                <w:szCs w:val="24"/>
              </w:rPr>
              <w:t>Cdgl</w:t>
            </w:r>
            <w:proofErr w:type="spellEnd"/>
            <w:r w:rsidRPr="00492AEB">
              <w:rPr>
                <w:rFonts w:ascii="Times New Roman" w:eastAsia="Times New Roman" w:hAnsi="Times New Roman" w:cs="Times New Roman"/>
                <w:color w:val="000000" w:themeColor="text1"/>
                <w:sz w:val="24"/>
                <w:szCs w:val="24"/>
              </w:rPr>
              <w:t xml:space="preserve"> - число детей, в отношении которых установлено диспансерное наблюдение по поводу болезней глаза и его придаточного аппарата за период;</w:t>
            </w:r>
          </w:p>
          <w:p w14:paraId="7004C78B"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w:t>
            </w:r>
            <w:proofErr w:type="spellStart"/>
            <w:r w:rsidRPr="00492AEB">
              <w:rPr>
                <w:rFonts w:ascii="Times New Roman" w:eastAsia="Times New Roman" w:hAnsi="Times New Roman" w:cs="Times New Roman"/>
                <w:color w:val="000000" w:themeColor="text1"/>
                <w:sz w:val="24"/>
                <w:szCs w:val="24"/>
              </w:rPr>
              <w:t>Cpgl</w:t>
            </w:r>
            <w:proofErr w:type="spellEnd"/>
            <w:r w:rsidRPr="00492AEB">
              <w:rPr>
                <w:rFonts w:ascii="Times New Roman" w:eastAsia="Times New Roman" w:hAnsi="Times New Roman" w:cs="Times New Roman"/>
                <w:color w:val="000000" w:themeColor="text1"/>
                <w:sz w:val="24"/>
                <w:szCs w:val="24"/>
              </w:rPr>
              <w:t xml:space="preserve"> – общее число детей с впервые в жизни установленными диагнозами болезней глаза и его придаточного аппарата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026818F5"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6E923369"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79CB3D20"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04F500D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462D2612"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4D1A59B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06F02E1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4724670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5A90F5AB"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1E16CB94" w14:textId="77777777" w:rsidTr="00C17D77">
        <w:tc>
          <w:tcPr>
            <w:tcW w:w="704" w:type="dxa"/>
            <w:tcBorders>
              <w:top w:val="single" w:sz="4" w:space="0" w:color="000000"/>
              <w:left w:val="single" w:sz="4" w:space="0" w:color="000000"/>
              <w:bottom w:val="single" w:sz="4" w:space="0" w:color="000000"/>
              <w:right w:val="single" w:sz="4" w:space="0" w:color="000000"/>
            </w:tcBorders>
          </w:tcPr>
          <w:p w14:paraId="1C7682A6" w14:textId="45008E69"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97EEA55" w14:textId="77777777" w:rsidR="00BD40CB" w:rsidRPr="00492AEB" w:rsidRDefault="00BD40CB" w:rsidP="00C17D77">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64F0720E" w14:textId="77777777" w:rsidR="00BD40CB" w:rsidRPr="00492AEB" w:rsidRDefault="00BD40CB" w:rsidP="00C17D77">
            <w:pPr>
              <w:spacing w:after="0"/>
              <w:ind w:firstLine="709"/>
              <w:rPr>
                <w:rFonts w:ascii="Times New Roman" w:eastAsia="Times New Roman" w:hAnsi="Times New Roman" w:cs="Times New Roman"/>
                <w:color w:val="000000" w:themeColor="text1"/>
                <w:sz w:val="24"/>
                <w:szCs w:val="24"/>
              </w:rPr>
            </w:pPr>
            <m:oMathPara>
              <m:oMath>
                <m:r>
                  <m:rPr>
                    <m:sty m:val="p"/>
                  </m:rPr>
                  <w:rPr>
                    <w:rFonts w:ascii="Cambria Math" w:eastAsia="Times New Roman" w:hAnsi="Cambria Math" w:cs="Times New Roman"/>
                    <w:color w:val="000000" w:themeColor="text1"/>
                    <w:sz w:val="24"/>
                    <w:szCs w:val="24"/>
                  </w:rPr>
                  <m:t>Dbop</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Cdbop</m:t>
                    </m:r>
                  </m:num>
                  <m:den>
                    <m:r>
                      <w:rPr>
                        <w:rFonts w:ascii="Cambria Math" w:eastAsia="Times New Roman" w:hAnsi="Cambria Math" w:cs="Times New Roman"/>
                        <w:color w:val="000000" w:themeColor="text1"/>
                        <w:sz w:val="24"/>
                        <w:szCs w:val="24"/>
                      </w:rPr>
                      <m:t>Cpbop</m:t>
                    </m:r>
                  </m:den>
                </m:f>
                <m:r>
                  <w:rPr>
                    <w:rFonts w:ascii="Cambria Math" w:eastAsia="Times New Roman" w:hAnsi="Cambria Math" w:cs="Times New Roman"/>
                    <w:color w:val="000000" w:themeColor="text1"/>
                    <w:sz w:val="24"/>
                    <w:szCs w:val="24"/>
                  </w:rPr>
                  <m:t>×100,</m:t>
                </m:r>
              </m:oMath>
            </m:oMathPara>
          </w:p>
          <w:p w14:paraId="77545F3F"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AD6DDC2"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Dbop</w:t>
            </w:r>
            <w:proofErr w:type="spellEnd"/>
            <w:r w:rsidRPr="00492AEB">
              <w:rPr>
                <w:rFonts w:ascii="Times New Roman" w:eastAsia="Times New Roman" w:hAnsi="Times New Roman" w:cs="Times New Roman"/>
                <w:color w:val="000000" w:themeColor="text1"/>
                <w:sz w:val="24"/>
                <w:szCs w:val="24"/>
              </w:rPr>
              <w:t xml:space="preserve">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20064EA5"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Cdbop</w:t>
            </w:r>
            <w:proofErr w:type="spellEnd"/>
            <w:r w:rsidRPr="00492AEB">
              <w:rPr>
                <w:rFonts w:ascii="Times New Roman" w:eastAsia="Times New Roman" w:hAnsi="Times New Roman" w:cs="Times New Roman"/>
                <w:color w:val="000000" w:themeColor="text1"/>
                <w:sz w:val="24"/>
                <w:szCs w:val="24"/>
              </w:rPr>
              <w:t xml:space="preserve"> - число детей, </w:t>
            </w:r>
            <w:r w:rsidRPr="00492AEB">
              <w:rPr>
                <w:rFonts w:ascii="Times New Roman" w:eastAsia="Times New Roman" w:hAnsi="Times New Roman" w:cs="Times New Roman"/>
                <w:strike/>
                <w:color w:val="000000" w:themeColor="text1"/>
                <w:sz w:val="24"/>
                <w:szCs w:val="24"/>
              </w:rPr>
              <w:t>в</w:t>
            </w:r>
            <w:r w:rsidRPr="00492AEB">
              <w:rPr>
                <w:rFonts w:ascii="Times New Roman" w:eastAsia="Times New Roman" w:hAnsi="Times New Roman" w:cs="Times New Roman"/>
                <w:color w:val="000000" w:themeColor="text1"/>
                <w:sz w:val="24"/>
                <w:szCs w:val="24"/>
              </w:rPr>
              <w:t xml:space="preserve"> отношении которых установлено диспансерное наблюдение по поводу болезней органов пищеварения за период;</w:t>
            </w:r>
          </w:p>
          <w:p w14:paraId="2D03CA76"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Cpbop</w:t>
            </w:r>
            <w:proofErr w:type="spellEnd"/>
            <w:r w:rsidRPr="00492AEB">
              <w:rPr>
                <w:rFonts w:ascii="Times New Roman" w:eastAsia="Times New Roman" w:hAnsi="Times New Roman" w:cs="Times New Roman"/>
                <w:color w:val="000000" w:themeColor="text1"/>
                <w:sz w:val="24"/>
                <w:szCs w:val="24"/>
              </w:rPr>
              <w:t xml:space="preserve"> - общее число детей с впервые в жизни установленными диагнозами болезней органов пищеварения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057AE564"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56BEDC9B"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732217BF"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7DF5FABC"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60A1045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1C307C29"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0B1802B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332D0DC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6277842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2F31EC66" w14:textId="77777777" w:rsidTr="00C17D77">
        <w:tc>
          <w:tcPr>
            <w:tcW w:w="704" w:type="dxa"/>
            <w:tcBorders>
              <w:top w:val="single" w:sz="4" w:space="0" w:color="000000"/>
              <w:left w:val="single" w:sz="4" w:space="0" w:color="000000"/>
              <w:bottom w:val="single" w:sz="4" w:space="0" w:color="000000"/>
              <w:right w:val="single" w:sz="4" w:space="0" w:color="000000"/>
            </w:tcBorders>
          </w:tcPr>
          <w:p w14:paraId="6B8CB1B3" w14:textId="76E2D875"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F89FE11" w14:textId="77777777" w:rsidR="00BD40CB" w:rsidRPr="00492AEB" w:rsidRDefault="00BD40CB" w:rsidP="00C17D77">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4822" w:type="dxa"/>
            <w:tcBorders>
              <w:top w:val="single" w:sz="4" w:space="0" w:color="000000"/>
              <w:left w:val="single" w:sz="4" w:space="0" w:color="000000"/>
              <w:bottom w:val="single" w:sz="4" w:space="0" w:color="000000"/>
              <w:right w:val="single" w:sz="4" w:space="0" w:color="000000"/>
            </w:tcBorders>
          </w:tcPr>
          <w:p w14:paraId="3BE48427"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ParaPr>
                <m:jc m:val="center"/>
              </m:oMathParaPr>
              <m:oMath>
                <m:r>
                  <m:rPr>
                    <m:sty m:val="p"/>
                  </m:rPr>
                  <w:rPr>
                    <w:rFonts w:ascii="Cambria Math" w:eastAsia="Times New Roman" w:hAnsi="Cambria Math" w:cs="Times New Roman"/>
                    <w:color w:val="000000" w:themeColor="text1"/>
                    <w:sz w:val="24"/>
                    <w:szCs w:val="24"/>
                  </w:rPr>
                  <m:t>Ddbsk</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Cdbsk</m:t>
                    </m:r>
                  </m:num>
                  <m:den>
                    <m:r>
                      <w:rPr>
                        <w:rFonts w:ascii="Cambria Math" w:eastAsia="Times New Roman" w:hAnsi="Cambria Math" w:cs="Times New Roman"/>
                        <w:color w:val="000000" w:themeColor="text1"/>
                        <w:sz w:val="24"/>
                        <w:szCs w:val="24"/>
                      </w:rPr>
                      <m:t>Cpbsk</m:t>
                    </m:r>
                  </m:den>
                </m:f>
                <m:r>
                  <w:rPr>
                    <w:rFonts w:ascii="Cambria Math" w:eastAsia="Times New Roman" w:hAnsi="Cambria Math" w:cs="Times New Roman"/>
                    <w:color w:val="000000" w:themeColor="text1"/>
                    <w:sz w:val="24"/>
                    <w:szCs w:val="24"/>
                  </w:rPr>
                  <m:t>×100,</m:t>
                </m:r>
              </m:oMath>
            </m:oMathPara>
          </w:p>
          <w:p w14:paraId="48AEABED" w14:textId="77777777" w:rsidR="00BD40CB" w:rsidRPr="00492AEB" w:rsidRDefault="00BD40CB" w:rsidP="00C17D77">
            <w:pPr>
              <w:spacing w:after="0"/>
              <w:ind w:firstLine="709"/>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7006822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Ddbsk</w:t>
            </w:r>
            <w:proofErr w:type="spellEnd"/>
            <w:r w:rsidRPr="00492AEB">
              <w:rPr>
                <w:rFonts w:ascii="Times New Roman" w:eastAsia="Times New Roman" w:hAnsi="Times New Roman" w:cs="Times New Roman"/>
                <w:color w:val="000000" w:themeColor="text1"/>
                <w:sz w:val="24"/>
                <w:szCs w:val="24"/>
              </w:rPr>
              <w:t xml:space="preserve"> -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14:paraId="44BD0BC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Cdbsk</w:t>
            </w:r>
            <w:proofErr w:type="spellEnd"/>
            <w:r w:rsidRPr="00492AEB">
              <w:rPr>
                <w:rFonts w:ascii="Times New Roman" w:eastAsia="Times New Roman" w:hAnsi="Times New Roman" w:cs="Times New Roman"/>
                <w:color w:val="000000" w:themeColor="text1"/>
                <w:sz w:val="24"/>
                <w:szCs w:val="24"/>
              </w:rPr>
              <w:t xml:space="preserve"> - число детей, в отношении которых установлено диспансерное наблюдение по поводу болезней системы кровообращения за период</w:t>
            </w:r>
          </w:p>
          <w:p w14:paraId="237AC9A9"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Cpbsk</w:t>
            </w:r>
            <w:proofErr w:type="spellEnd"/>
            <w:r w:rsidRPr="00492AEB">
              <w:rPr>
                <w:rFonts w:ascii="Times New Roman" w:eastAsia="Times New Roman" w:hAnsi="Times New Roman" w:cs="Times New Roman"/>
                <w:color w:val="000000" w:themeColor="text1"/>
                <w:sz w:val="24"/>
                <w:szCs w:val="24"/>
              </w:rPr>
              <w:t xml:space="preserve"> - общее число детей с впервые в жизни установленными диагнозами болезней системы кровообращения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38971A7B"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17DFC278"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Источником информации являются реестры, оказанной медицинской помощи застрахованным лицам. </w:t>
            </w:r>
          </w:p>
          <w:p w14:paraId="7E342AA4"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3254C67F"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794FC5C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04638D16"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7A28292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71C0BFA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0A85198D"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DFF54A2" w14:textId="77777777" w:rsidTr="00C17D77">
        <w:tc>
          <w:tcPr>
            <w:tcW w:w="704" w:type="dxa"/>
            <w:tcBorders>
              <w:top w:val="single" w:sz="4" w:space="0" w:color="000000"/>
              <w:left w:val="single" w:sz="4" w:space="0" w:color="000000"/>
              <w:bottom w:val="single" w:sz="4" w:space="0" w:color="000000"/>
              <w:right w:val="single" w:sz="4" w:space="0" w:color="000000"/>
            </w:tcBorders>
          </w:tcPr>
          <w:p w14:paraId="2946C50C" w14:textId="1392A091"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1B02157C" w14:textId="77777777" w:rsidR="00BD40CB" w:rsidRPr="00492AEB" w:rsidRDefault="00BD40CB" w:rsidP="00C17D77">
            <w:pPr>
              <w:spacing w:after="0"/>
              <w:ind w:firstLine="467"/>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39FEEB66"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m:rPr>
                    <m:sty m:val="p"/>
                  </m:rPr>
                  <w:rPr>
                    <w:rFonts w:ascii="Cambria Math" w:eastAsia="Times New Roman" w:hAnsi="Cambria Math" w:cs="Times New Roman"/>
                    <w:color w:val="000000" w:themeColor="text1"/>
                    <w:sz w:val="24"/>
                    <w:szCs w:val="24"/>
                  </w:rPr>
                  <m:t>Ddbes</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i/>
                        <w:color w:val="000000" w:themeColor="text1"/>
                        <w:sz w:val="24"/>
                        <w:szCs w:val="24"/>
                        <w:vertAlign w:val="subscript"/>
                      </w:rPr>
                    </m:ctrlPr>
                  </m:fPr>
                  <m:num>
                    <m:r>
                      <w:rPr>
                        <w:rFonts w:ascii="Cambria Math" w:eastAsia="Times New Roman" w:hAnsi="Cambria Math" w:cs="Times New Roman"/>
                        <w:color w:val="000000" w:themeColor="text1"/>
                        <w:sz w:val="24"/>
                        <w:szCs w:val="24"/>
                      </w:rPr>
                      <m:t>Cdbes</m:t>
                    </m:r>
                  </m:num>
                  <m:den>
                    <m:r>
                      <w:rPr>
                        <w:rFonts w:ascii="Cambria Math" w:eastAsia="Times New Roman" w:hAnsi="Cambria Math" w:cs="Times New Roman"/>
                        <w:color w:val="000000" w:themeColor="text1"/>
                        <w:sz w:val="24"/>
                        <w:szCs w:val="24"/>
                      </w:rPr>
                      <m:t>Cpbes</m:t>
                    </m:r>
                  </m:den>
                </m:f>
                <m:r>
                  <w:rPr>
                    <w:rFonts w:ascii="Cambria Math" w:eastAsia="Times New Roman" w:hAnsi="Cambria Math" w:cs="Times New Roman"/>
                    <w:color w:val="000000" w:themeColor="text1"/>
                    <w:sz w:val="24"/>
                    <w:szCs w:val="24"/>
                  </w:rPr>
                  <m:t>×100,</m:t>
                </m:r>
              </m:oMath>
            </m:oMathPara>
          </w:p>
          <w:p w14:paraId="0399681F"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F3C2C5A"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Ddbes</w:t>
            </w:r>
            <w:proofErr w:type="spellEnd"/>
            <w:r w:rsidRPr="00492AEB">
              <w:rPr>
                <w:rFonts w:ascii="Times New Roman" w:eastAsia="Times New Roman" w:hAnsi="Times New Roman" w:cs="Times New Roman"/>
                <w:color w:val="000000" w:themeColor="text1"/>
                <w:sz w:val="24"/>
                <w:szCs w:val="24"/>
              </w:rPr>
              <w:t xml:space="preserve">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14:paraId="327E504A"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Cdbes</w:t>
            </w:r>
            <w:proofErr w:type="spellEnd"/>
            <w:r w:rsidRPr="00492AEB">
              <w:rPr>
                <w:rFonts w:ascii="Times New Roman" w:eastAsia="Times New Roman" w:hAnsi="Times New Roman" w:cs="Times New Roman"/>
                <w:color w:val="000000" w:themeColor="text1"/>
                <w:sz w:val="24"/>
                <w:szCs w:val="24"/>
              </w:rPr>
              <w:t xml:space="preserve">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14:paraId="32DAE753"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Cpbes</w:t>
            </w:r>
            <w:proofErr w:type="spellEnd"/>
            <w:r w:rsidRPr="00492AEB">
              <w:rPr>
                <w:rFonts w:ascii="Times New Roman" w:eastAsia="Times New Roman" w:hAnsi="Times New Roman" w:cs="Times New Roman"/>
                <w:color w:val="000000" w:themeColor="text1"/>
                <w:sz w:val="24"/>
                <w:szCs w:val="24"/>
              </w:rPr>
              <w:t xml:space="preserve">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349" w:type="dxa"/>
            <w:gridSpan w:val="2"/>
            <w:tcBorders>
              <w:top w:val="single" w:sz="4" w:space="0" w:color="000000"/>
              <w:left w:val="single" w:sz="4" w:space="0" w:color="000000"/>
              <w:bottom w:val="single" w:sz="4" w:space="0" w:color="000000"/>
              <w:right w:val="single" w:sz="4" w:space="0" w:color="000000"/>
            </w:tcBorders>
            <w:hideMark/>
          </w:tcPr>
          <w:p w14:paraId="12E916B9"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18" w:type="dxa"/>
            <w:gridSpan w:val="2"/>
            <w:tcBorders>
              <w:top w:val="single" w:sz="4" w:space="0" w:color="000000"/>
              <w:left w:val="single" w:sz="4" w:space="0" w:color="000000"/>
              <w:bottom w:val="single" w:sz="4" w:space="0" w:color="000000"/>
              <w:right w:val="single" w:sz="4" w:space="0" w:color="000000"/>
            </w:tcBorders>
            <w:hideMark/>
          </w:tcPr>
          <w:p w14:paraId="13197A32"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реестры, оказанной медицинской помощи застрахованным лицам.</w:t>
            </w:r>
          </w:p>
          <w:p w14:paraId="5371927A" w14:textId="77777777" w:rsidR="00BD40CB" w:rsidRPr="00492AEB" w:rsidRDefault="00BD40CB" w:rsidP="00C17D77">
            <w:pPr>
              <w:spacing w:after="0"/>
              <w:ind w:firstLine="386"/>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Отбор информации для расчета показателей осуществляется по полям реестра:</w:t>
            </w:r>
          </w:p>
          <w:p w14:paraId="470D22A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рождения;</w:t>
            </w:r>
          </w:p>
          <w:p w14:paraId="5DF6E2FD"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-дата окончания лечения;</w:t>
            </w:r>
          </w:p>
          <w:p w14:paraId="636EF5F3"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-диагноз основной;</w:t>
            </w:r>
          </w:p>
          <w:p w14:paraId="32DE56A7"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-впервые выявлено (основной);</w:t>
            </w:r>
          </w:p>
          <w:p w14:paraId="16AF0350"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-характер заболевания;</w:t>
            </w:r>
          </w:p>
          <w:p w14:paraId="531EC1D8"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-цель посещения.</w:t>
            </w:r>
          </w:p>
        </w:tc>
      </w:tr>
      <w:tr w:rsidR="00BD40CB" w:rsidRPr="00492AEB" w14:paraId="541209AD" w14:textId="77777777" w:rsidTr="00C17D77">
        <w:trPr>
          <w:trHeight w:val="693"/>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820BF8" w14:textId="77777777" w:rsidR="00BD40CB" w:rsidRPr="00492AEB" w:rsidRDefault="00BD40CB" w:rsidP="00C17D77">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Оказание акушерско-гинекологической помощи </w:t>
            </w:r>
          </w:p>
        </w:tc>
      </w:tr>
      <w:tr w:rsidR="00BD40CB" w:rsidRPr="00492AEB" w14:paraId="4438678E" w14:textId="77777777" w:rsidTr="00C17D77">
        <w:trPr>
          <w:trHeight w:val="703"/>
        </w:trPr>
        <w:tc>
          <w:tcPr>
            <w:tcW w:w="14737" w:type="dxa"/>
            <w:gridSpan w:val="7"/>
            <w:tcBorders>
              <w:top w:val="single" w:sz="4" w:space="0" w:color="000000"/>
              <w:left w:val="single" w:sz="4" w:space="0" w:color="000000"/>
              <w:bottom w:val="single" w:sz="4" w:space="0" w:color="000000"/>
              <w:right w:val="single" w:sz="4" w:space="0" w:color="000000"/>
            </w:tcBorders>
            <w:vAlign w:val="center"/>
            <w:hideMark/>
          </w:tcPr>
          <w:p w14:paraId="530A10EE" w14:textId="77777777" w:rsidR="00BD40CB" w:rsidRPr="00492AEB" w:rsidRDefault="00BD40CB" w:rsidP="00C17D77">
            <w:pPr>
              <w:spacing w:after="0"/>
              <w:rPr>
                <w:rFonts w:ascii="Times New Roman" w:eastAsia="Times New Roman" w:hAnsi="Times New Roman" w:cs="Times New Roman"/>
                <w:b/>
                <w:color w:val="000000" w:themeColor="text1"/>
                <w:sz w:val="24"/>
                <w:szCs w:val="24"/>
              </w:rPr>
            </w:pPr>
            <w:r w:rsidRPr="00492AEB">
              <w:rPr>
                <w:rFonts w:ascii="Times New Roman" w:eastAsia="Times New Roman" w:hAnsi="Times New Roman" w:cs="Times New Roman"/>
                <w:b/>
                <w:color w:val="000000" w:themeColor="text1"/>
                <w:sz w:val="24"/>
                <w:szCs w:val="24"/>
              </w:rPr>
              <w:t xml:space="preserve">                                                                   Оценка эффективности профилактических мероприятий</w:t>
            </w:r>
          </w:p>
        </w:tc>
      </w:tr>
      <w:tr w:rsidR="00BD40CB" w:rsidRPr="00492AEB" w14:paraId="499FF07A" w14:textId="77777777" w:rsidTr="00C17D77">
        <w:tc>
          <w:tcPr>
            <w:tcW w:w="704" w:type="dxa"/>
            <w:tcBorders>
              <w:top w:val="single" w:sz="4" w:space="0" w:color="000000"/>
              <w:left w:val="single" w:sz="4" w:space="0" w:color="000000"/>
              <w:bottom w:val="single" w:sz="4" w:space="0" w:color="000000"/>
              <w:right w:val="single" w:sz="4" w:space="0" w:color="000000"/>
            </w:tcBorders>
          </w:tcPr>
          <w:p w14:paraId="42E99E68" w14:textId="4A714874" w:rsidR="00BD40CB" w:rsidRPr="00492AEB" w:rsidRDefault="009C2A0D" w:rsidP="00C17D77">
            <w:pPr>
              <w:rPr>
                <w:rFonts w:ascii="Times New Roman" w:hAnsi="Times New Roman" w:cs="Times New Roman"/>
                <w:color w:val="000000" w:themeColor="text1"/>
              </w:rPr>
            </w:pPr>
            <w:r>
              <w:rPr>
                <w:rFonts w:ascii="Times New Roman" w:hAnsi="Times New Roman" w:cs="Times New Roman"/>
                <w:color w:val="000000" w:themeColor="text1"/>
              </w:rPr>
              <w:t>21</w:t>
            </w:r>
            <w:r w:rsidR="00BD40CB" w:rsidRPr="00492AEB">
              <w:rPr>
                <w:rFonts w:ascii="Times New Roman" w:hAnsi="Times New Roman" w:cs="Times New Roman"/>
                <w:color w:val="000000" w:themeColor="text1"/>
              </w:rPr>
              <w:t>.</w:t>
            </w:r>
          </w:p>
        </w:tc>
        <w:tc>
          <w:tcPr>
            <w:tcW w:w="3544" w:type="dxa"/>
            <w:tcBorders>
              <w:top w:val="single" w:sz="4" w:space="0" w:color="000000"/>
              <w:left w:val="single" w:sz="4" w:space="0" w:color="000000"/>
              <w:bottom w:val="single" w:sz="4" w:space="0" w:color="000000"/>
              <w:right w:val="single" w:sz="4" w:space="0" w:color="000000"/>
            </w:tcBorders>
            <w:hideMark/>
          </w:tcPr>
          <w:p w14:paraId="176EE43C" w14:textId="77777777" w:rsidR="00BD40CB" w:rsidRPr="00492AEB" w:rsidRDefault="00BD40CB" w:rsidP="00C17D77">
            <w:pPr>
              <w:spacing w:after="0"/>
              <w:ind w:firstLine="325"/>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Доля женщин, отказавшихся от искусственного прерывания беременности, от числа женщин, прошедших </w:t>
            </w:r>
            <w:proofErr w:type="spellStart"/>
            <w:r w:rsidRPr="00492AEB">
              <w:rPr>
                <w:rFonts w:ascii="Times New Roman" w:eastAsia="Times New Roman" w:hAnsi="Times New Roman" w:cs="Times New Roman"/>
                <w:color w:val="000000" w:themeColor="text1"/>
                <w:sz w:val="24"/>
                <w:szCs w:val="24"/>
              </w:rPr>
              <w:t>доабортное</w:t>
            </w:r>
            <w:proofErr w:type="spellEnd"/>
            <w:r w:rsidRPr="00492AEB">
              <w:rPr>
                <w:rFonts w:ascii="Times New Roman" w:eastAsia="Times New Roman" w:hAnsi="Times New Roman" w:cs="Times New Roman"/>
                <w:color w:val="000000" w:themeColor="text1"/>
                <w:sz w:val="24"/>
                <w:szCs w:val="24"/>
              </w:rPr>
              <w:t xml:space="preserve"> консультирование за период.</w:t>
            </w:r>
          </w:p>
        </w:tc>
        <w:tc>
          <w:tcPr>
            <w:tcW w:w="4822" w:type="dxa"/>
            <w:tcBorders>
              <w:top w:val="single" w:sz="4" w:space="0" w:color="000000"/>
              <w:left w:val="single" w:sz="4" w:space="0" w:color="000000"/>
              <w:bottom w:val="single" w:sz="4" w:space="0" w:color="000000"/>
              <w:right w:val="single" w:sz="4" w:space="0" w:color="000000"/>
            </w:tcBorders>
          </w:tcPr>
          <w:p w14:paraId="14368D38"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W</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rPr>
                    </m:ctrlPr>
                  </m:fPr>
                  <m:num>
                    <m:r>
                      <w:rPr>
                        <w:rFonts w:ascii="Cambria Math" w:eastAsia="Cambria Math" w:hAnsi="Cambria Math" w:cs="Cambria Math"/>
                        <w:color w:val="000000" w:themeColor="text1"/>
                        <w:sz w:val="24"/>
                        <w:szCs w:val="24"/>
                      </w:rPr>
                      <m:t>K</m:t>
                    </m:r>
                    <m:r>
                      <w:rPr>
                        <w:rFonts w:ascii="Cambria Math" w:eastAsia="Cambria Math" w:hAnsi="Cambria Math" w:cs="Cambria Math"/>
                        <w:color w:val="000000" w:themeColor="text1"/>
                        <w:sz w:val="14"/>
                        <w:szCs w:val="14"/>
                      </w:rPr>
                      <m:t>отк</m:t>
                    </m:r>
                  </m:num>
                  <m:den>
                    <m:r>
                      <w:rPr>
                        <w:rFonts w:ascii="Cambria Math" w:eastAsia="Cambria Math" w:hAnsi="Cambria Math" w:cs="Cambria Math"/>
                        <w:color w:val="000000" w:themeColor="text1"/>
                        <w:sz w:val="24"/>
                        <w:szCs w:val="24"/>
                      </w:rPr>
                      <m:t>K</m:t>
                    </m:r>
                  </m:den>
                </m:f>
                <m:r>
                  <w:rPr>
                    <w:rFonts w:ascii="Cambria Math" w:eastAsia="Times New Roman" w:hAnsi="Cambria Math" w:cs="Times New Roman"/>
                    <w:color w:val="000000" w:themeColor="text1"/>
                    <w:sz w:val="24"/>
                    <w:szCs w:val="24"/>
                  </w:rPr>
                  <m:t>×100,</m:t>
                </m:r>
              </m:oMath>
            </m:oMathPara>
          </w:p>
          <w:p w14:paraId="0BD45266"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B69B73E" w14:textId="77777777" w:rsidR="00BD40CB" w:rsidRPr="00492AEB" w:rsidRDefault="00BD40CB" w:rsidP="00C17D77">
            <w:pPr>
              <w:spacing w:after="0"/>
              <w:ind w:left="34" w:right="-145" w:hanging="3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W</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w:t>
            </w:r>
            <w:r w:rsidRPr="00492AEB">
              <w:rPr>
                <w:color w:val="000000" w:themeColor="text1"/>
              </w:rPr>
              <w:t xml:space="preserve"> </w:t>
            </w:r>
            <w:r w:rsidRPr="00492AEB">
              <w:rPr>
                <w:rFonts w:ascii="Times New Roman" w:eastAsia="Times New Roman" w:hAnsi="Times New Roman" w:cs="Times New Roman"/>
                <w:color w:val="000000" w:themeColor="text1"/>
                <w:sz w:val="24"/>
                <w:szCs w:val="24"/>
              </w:rPr>
              <w:t xml:space="preserve">доля женщин, отказавшихся от искусственного прерывания беременности, от числа женщин, прошедших </w:t>
            </w:r>
            <w:proofErr w:type="spellStart"/>
            <w:r w:rsidRPr="00492AEB">
              <w:rPr>
                <w:rFonts w:ascii="Times New Roman" w:eastAsia="Times New Roman" w:hAnsi="Times New Roman" w:cs="Times New Roman"/>
                <w:color w:val="000000" w:themeColor="text1"/>
                <w:sz w:val="24"/>
                <w:szCs w:val="24"/>
              </w:rPr>
              <w:t>доабортное</w:t>
            </w:r>
            <w:proofErr w:type="spellEnd"/>
            <w:r w:rsidRPr="00492AEB">
              <w:rPr>
                <w:rFonts w:ascii="Times New Roman" w:eastAsia="Times New Roman" w:hAnsi="Times New Roman" w:cs="Times New Roman"/>
                <w:color w:val="000000" w:themeColor="text1"/>
                <w:sz w:val="24"/>
                <w:szCs w:val="24"/>
              </w:rPr>
              <w:t xml:space="preserve"> консультирование за период;</w:t>
            </w:r>
          </w:p>
          <w:p w14:paraId="51A7BB76" w14:textId="77777777" w:rsidR="00BD40CB" w:rsidRPr="00492AEB" w:rsidRDefault="00BD40CB" w:rsidP="00C17D77">
            <w:pPr>
              <w:spacing w:after="0"/>
              <w:ind w:left="34" w:right="-125" w:hanging="34"/>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K</w:t>
            </w:r>
            <w:r w:rsidRPr="00492AEB">
              <w:rPr>
                <w:rFonts w:ascii="Times New Roman" w:eastAsia="Times New Roman" w:hAnsi="Times New Roman" w:cs="Times New Roman"/>
                <w:color w:val="000000" w:themeColor="text1"/>
                <w:sz w:val="24"/>
                <w:szCs w:val="24"/>
                <w:vertAlign w:val="subscript"/>
              </w:rPr>
              <w:t>отк</w:t>
            </w:r>
            <w:proofErr w:type="spellEnd"/>
            <w:r w:rsidRPr="00492AEB">
              <w:rPr>
                <w:rFonts w:ascii="Times New Roman" w:eastAsia="Times New Roman" w:hAnsi="Times New Roman" w:cs="Times New Roman"/>
                <w:color w:val="000000" w:themeColor="text1"/>
                <w:sz w:val="24"/>
                <w:szCs w:val="24"/>
              </w:rPr>
              <w:t xml:space="preserve"> – число женщин, отказавшихся от искусственного прерывания беременности; </w:t>
            </w:r>
          </w:p>
          <w:p w14:paraId="2ACF741C" w14:textId="77777777" w:rsidR="00BD40CB" w:rsidRPr="00492AEB" w:rsidRDefault="00BD40CB" w:rsidP="00C17D77">
            <w:pPr>
              <w:spacing w:after="0"/>
              <w:ind w:left="34" w:right="-125" w:hanging="3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K – общее число женщин, прошедших </w:t>
            </w:r>
            <w:proofErr w:type="spellStart"/>
            <w:r w:rsidRPr="00492AEB">
              <w:rPr>
                <w:rFonts w:ascii="Times New Roman" w:eastAsia="Times New Roman" w:hAnsi="Times New Roman" w:cs="Times New Roman"/>
                <w:color w:val="000000" w:themeColor="text1"/>
                <w:sz w:val="24"/>
                <w:szCs w:val="24"/>
              </w:rPr>
              <w:t>доабортное</w:t>
            </w:r>
            <w:proofErr w:type="spellEnd"/>
            <w:r w:rsidRPr="00492AEB">
              <w:rPr>
                <w:rFonts w:ascii="Times New Roman" w:eastAsia="Times New Roman" w:hAnsi="Times New Roman" w:cs="Times New Roman"/>
                <w:color w:val="000000" w:themeColor="text1"/>
                <w:sz w:val="24"/>
                <w:szCs w:val="24"/>
              </w:rPr>
              <w:t xml:space="preserve"> консультирование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73A632A1"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49F1503C" w14:textId="77777777" w:rsidR="00BD40CB" w:rsidRPr="00492AEB" w:rsidRDefault="00BD40CB" w:rsidP="00C17D77">
            <w:pPr>
              <w:ind w:firstLine="401"/>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BD40CB" w:rsidRPr="00492AEB" w14:paraId="52C53259" w14:textId="77777777" w:rsidTr="00C17D77">
        <w:tc>
          <w:tcPr>
            <w:tcW w:w="704" w:type="dxa"/>
            <w:tcBorders>
              <w:top w:val="single" w:sz="4" w:space="0" w:color="000000"/>
              <w:left w:val="single" w:sz="4" w:space="0" w:color="000000"/>
              <w:bottom w:val="single" w:sz="4" w:space="0" w:color="000000"/>
              <w:right w:val="single" w:sz="4" w:space="0" w:color="000000"/>
            </w:tcBorders>
          </w:tcPr>
          <w:p w14:paraId="17D95AA1" w14:textId="316899B2"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87691F5"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22" w:type="dxa"/>
            <w:tcBorders>
              <w:top w:val="single" w:sz="4" w:space="0" w:color="000000"/>
              <w:left w:val="single" w:sz="4" w:space="0" w:color="000000"/>
              <w:bottom w:val="single" w:sz="4" w:space="0" w:color="000000"/>
              <w:right w:val="single" w:sz="4" w:space="0" w:color="000000"/>
            </w:tcBorders>
            <w:hideMark/>
          </w:tcPr>
          <w:p w14:paraId="47CA11B6"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Vb</m:t>
                </m:r>
                <m:r>
                  <w:rPr>
                    <w:rFonts w:ascii="Cambria Math" w:eastAsia="Cambria Math" w:hAnsi="Cambria Math" w:cs="Cambria Math"/>
                    <w:color w:val="000000" w:themeColor="text1"/>
                    <w:sz w:val="24"/>
                    <w:szCs w:val="24"/>
                    <w:vertAlign w:val="subscript"/>
                  </w:rPr>
                  <m:t>covid</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Fb</m:t>
                    </m:r>
                    <m:r>
                      <w:rPr>
                        <w:rFonts w:ascii="Cambria Math" w:eastAsia="Cambria Math" w:hAnsi="Cambria Math" w:cs="Cambria Math"/>
                        <w:color w:val="000000" w:themeColor="text1"/>
                        <w:sz w:val="24"/>
                        <w:szCs w:val="24"/>
                        <w:vertAlign w:val="subscript"/>
                      </w:rPr>
                      <m:t>covid</m:t>
                    </m:r>
                  </m:num>
                  <m:den>
                    <m:r>
                      <w:rPr>
                        <w:rFonts w:ascii="Cambria Math" w:eastAsia="Cambria Math" w:hAnsi="Cambria Math" w:cs="Cambria Math"/>
                        <w:color w:val="000000" w:themeColor="text1"/>
                        <w:sz w:val="24"/>
                        <w:szCs w:val="24"/>
                      </w:rPr>
                      <m:t>Pb</m:t>
                    </m:r>
                    <m:r>
                      <w:rPr>
                        <w:rFonts w:ascii="Cambria Math" w:eastAsia="Cambria Math" w:hAnsi="Cambria Math" w:cs="Cambria Math"/>
                        <w:color w:val="000000" w:themeColor="text1"/>
                        <w:sz w:val="24"/>
                        <w:szCs w:val="24"/>
                        <w:vertAlign w:val="subscript"/>
                      </w:rPr>
                      <m:t>covid</m:t>
                    </m:r>
                  </m:den>
                </m:f>
                <m:r>
                  <w:rPr>
                    <w:rFonts w:ascii="Cambria Math" w:eastAsia="Times New Roman" w:hAnsi="Cambria Math" w:cs="Times New Roman"/>
                    <w:color w:val="000000" w:themeColor="text1"/>
                    <w:sz w:val="24"/>
                    <w:szCs w:val="24"/>
                  </w:rPr>
                  <m:t>×100,</m:t>
                </m:r>
              </m:oMath>
            </m:oMathPara>
          </w:p>
          <w:p w14:paraId="2E164551"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76DF1D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Vb</w:t>
            </w:r>
            <w:r w:rsidRPr="00492AEB">
              <w:rPr>
                <w:rFonts w:ascii="Times New Roman" w:eastAsia="Times New Roman" w:hAnsi="Times New Roman" w:cs="Times New Roman"/>
                <w:color w:val="000000" w:themeColor="text1"/>
                <w:sz w:val="24"/>
                <w:szCs w:val="24"/>
                <w:vertAlign w:val="subscript"/>
              </w:rPr>
              <w:t>covid</w:t>
            </w:r>
            <w:proofErr w:type="spellEnd"/>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14:paraId="3FE4A964"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Fb</w:t>
            </w:r>
            <w:r w:rsidRPr="00492AEB">
              <w:rPr>
                <w:rFonts w:ascii="Times New Roman" w:eastAsia="Times New Roman" w:hAnsi="Times New Roman" w:cs="Times New Roman"/>
                <w:color w:val="000000" w:themeColor="text1"/>
                <w:sz w:val="24"/>
                <w:szCs w:val="24"/>
                <w:vertAlign w:val="subscript"/>
              </w:rPr>
              <w:t>covid</w:t>
            </w:r>
            <w:proofErr w:type="spellEnd"/>
            <w:r w:rsidRPr="00492AEB">
              <w:rPr>
                <w:rFonts w:ascii="Times New Roman" w:eastAsia="Times New Roman" w:hAnsi="Times New Roman" w:cs="Times New Roman"/>
                <w:color w:val="000000" w:themeColor="text1"/>
                <w:sz w:val="24"/>
                <w:szCs w:val="24"/>
              </w:rPr>
              <w:t xml:space="preserve"> – фактическое число беременных женщин, вакцинированных от коронавирусной инфекции COVID-19, за период;</w:t>
            </w:r>
          </w:p>
          <w:p w14:paraId="42432FB4" w14:textId="77777777" w:rsidR="00BD40CB" w:rsidRPr="00492AEB" w:rsidRDefault="00BD40CB" w:rsidP="00C17D77">
            <w:pPr>
              <w:tabs>
                <w:tab w:val="left" w:pos="993"/>
              </w:tabs>
              <w:spacing w:after="0"/>
              <w:rPr>
                <w:rFonts w:ascii="Times New Roman" w:eastAsia="Times New Roman" w:hAnsi="Times New Roman" w:cs="Times New Roman"/>
                <w:color w:val="000000" w:themeColor="text1"/>
                <w:sz w:val="24"/>
                <w:szCs w:val="24"/>
              </w:rPr>
            </w:pPr>
            <w:proofErr w:type="spellStart"/>
            <w:r w:rsidRPr="00492AEB">
              <w:rPr>
                <w:rFonts w:ascii="Times New Roman" w:eastAsia="Times New Roman" w:hAnsi="Times New Roman" w:cs="Times New Roman"/>
                <w:color w:val="000000" w:themeColor="text1"/>
                <w:sz w:val="24"/>
                <w:szCs w:val="24"/>
              </w:rPr>
              <w:t>Pb</w:t>
            </w:r>
            <w:r w:rsidRPr="00492AEB">
              <w:rPr>
                <w:rFonts w:ascii="Times New Roman" w:eastAsia="Times New Roman" w:hAnsi="Times New Roman" w:cs="Times New Roman"/>
                <w:color w:val="000000" w:themeColor="text1"/>
                <w:sz w:val="24"/>
                <w:szCs w:val="24"/>
                <w:vertAlign w:val="subscript"/>
              </w:rPr>
              <w:t>covid</w:t>
            </w:r>
            <w:proofErr w:type="spellEnd"/>
            <w:r w:rsidRPr="00492AEB">
              <w:rPr>
                <w:rFonts w:ascii="Times New Roman" w:eastAsia="Times New Roman" w:hAnsi="Times New Roman" w:cs="Times New Roman"/>
                <w:color w:val="000000" w:themeColor="text1"/>
                <w:sz w:val="24"/>
                <w:szCs w:val="24"/>
              </w:rPr>
              <w:t xml:space="preserve"> – число женщин, состоящих на учете по беременности и родам на начало периода.</w:t>
            </w:r>
          </w:p>
        </w:tc>
        <w:tc>
          <w:tcPr>
            <w:tcW w:w="1335" w:type="dxa"/>
            <w:tcBorders>
              <w:top w:val="single" w:sz="4" w:space="0" w:color="000000"/>
              <w:left w:val="single" w:sz="4" w:space="0" w:color="000000"/>
              <w:bottom w:val="single" w:sz="4" w:space="0" w:color="000000"/>
              <w:right w:val="single" w:sz="4" w:space="0" w:color="000000"/>
            </w:tcBorders>
            <w:hideMark/>
          </w:tcPr>
          <w:p w14:paraId="2689E61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134C775E"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w:t>
            </w:r>
            <w:proofErr w:type="spellStart"/>
            <w:r w:rsidRPr="00492AEB">
              <w:rPr>
                <w:rFonts w:ascii="Times New Roman" w:eastAsia="Times New Roman" w:hAnsi="Times New Roman" w:cs="Times New Roman"/>
                <w:color w:val="000000" w:themeColor="text1"/>
                <w:sz w:val="24"/>
                <w:szCs w:val="24"/>
              </w:rPr>
              <w:t>Pb</w:t>
            </w:r>
            <w:r w:rsidRPr="00492AEB">
              <w:rPr>
                <w:rFonts w:ascii="Times New Roman" w:eastAsia="Times New Roman" w:hAnsi="Times New Roman" w:cs="Times New Roman"/>
                <w:color w:val="000000" w:themeColor="text1"/>
                <w:sz w:val="24"/>
                <w:szCs w:val="24"/>
                <w:vertAlign w:val="subscript"/>
              </w:rPr>
              <w:t>covid</w:t>
            </w:r>
            <w:proofErr w:type="spellEnd"/>
            <w:r w:rsidRPr="00492AEB">
              <w:rPr>
                <w:rFonts w:ascii="Times New Roman" w:eastAsia="Times New Roman" w:hAnsi="Times New Roman" w:cs="Times New Roman"/>
                <w:color w:val="000000" w:themeColor="text1"/>
                <w:sz w:val="24"/>
                <w:szCs w:val="24"/>
              </w:rPr>
              <w:t>) и данные федерального регистра вакцинированных (</w:t>
            </w:r>
            <w:proofErr w:type="spellStart"/>
            <w:r w:rsidRPr="00492AEB">
              <w:rPr>
                <w:rFonts w:ascii="Times New Roman" w:eastAsia="Times New Roman" w:hAnsi="Times New Roman" w:cs="Times New Roman"/>
                <w:color w:val="000000" w:themeColor="text1"/>
                <w:sz w:val="24"/>
                <w:szCs w:val="24"/>
              </w:rPr>
              <w:t>Fb</w:t>
            </w:r>
            <w:r w:rsidRPr="00492AEB">
              <w:rPr>
                <w:rFonts w:ascii="Times New Roman" w:eastAsia="Times New Roman" w:hAnsi="Times New Roman" w:cs="Times New Roman"/>
                <w:color w:val="000000" w:themeColor="text1"/>
                <w:sz w:val="24"/>
                <w:szCs w:val="24"/>
                <w:vertAlign w:val="subscript"/>
              </w:rPr>
              <w:t>covid</w:t>
            </w:r>
            <w:proofErr w:type="spellEnd"/>
            <w:r w:rsidRPr="00492AEB">
              <w:rPr>
                <w:rFonts w:ascii="Times New Roman" w:eastAsia="Times New Roman" w:hAnsi="Times New Roman" w:cs="Times New Roman"/>
                <w:color w:val="000000" w:themeColor="text1"/>
                <w:sz w:val="24"/>
                <w:szCs w:val="24"/>
              </w:rPr>
              <w:t>).</w:t>
            </w:r>
          </w:p>
          <w:p w14:paraId="778C0C6A"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p>
        </w:tc>
      </w:tr>
      <w:tr w:rsidR="00BD40CB" w:rsidRPr="00492AEB" w14:paraId="3D18B1F8" w14:textId="77777777" w:rsidTr="00C17D77">
        <w:tc>
          <w:tcPr>
            <w:tcW w:w="704" w:type="dxa"/>
            <w:tcBorders>
              <w:top w:val="single" w:sz="4" w:space="0" w:color="000000"/>
              <w:left w:val="single" w:sz="4" w:space="0" w:color="000000"/>
              <w:bottom w:val="single" w:sz="4" w:space="0" w:color="000000"/>
              <w:right w:val="single" w:sz="4" w:space="0" w:color="000000"/>
            </w:tcBorders>
          </w:tcPr>
          <w:p w14:paraId="72295346" w14:textId="400EF14C"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366CA78E"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0164C7A2"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Z</m:t>
                </m:r>
                <m:r>
                  <w:rPr>
                    <w:rFonts w:ascii="Cambria Math" w:eastAsia="Cambria Math" w:hAnsi="Cambria Math" w:cs="Cambria Math"/>
                    <w:color w:val="000000" w:themeColor="text1"/>
                    <w:sz w:val="24"/>
                    <w:szCs w:val="24"/>
                    <w:vertAlign w:val="subscript"/>
                  </w:rPr>
                  <m:t>шм</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A</m:t>
                    </m:r>
                    <m:r>
                      <w:rPr>
                        <w:rFonts w:ascii="Cambria Math" w:eastAsia="Cambria Math" w:hAnsi="Cambria Math" w:cs="Cambria Math"/>
                        <w:color w:val="000000" w:themeColor="text1"/>
                        <w:sz w:val="24"/>
                        <w:szCs w:val="24"/>
                        <w:vertAlign w:val="subscript"/>
                      </w:rPr>
                      <m:t>шм</m:t>
                    </m:r>
                  </m:num>
                  <m:den>
                    <m:r>
                      <w:rPr>
                        <w:rFonts w:ascii="Cambria Math" w:eastAsia="Cambria Math" w:hAnsi="Cambria Math" w:cs="Cambria Math"/>
                        <w:color w:val="000000" w:themeColor="text1"/>
                        <w:sz w:val="24"/>
                        <w:szCs w:val="24"/>
                      </w:rPr>
                      <m:t>V</m:t>
                    </m:r>
                    <m:r>
                      <w:rPr>
                        <w:rFonts w:ascii="Cambria Math" w:eastAsia="Cambria Math" w:hAnsi="Cambria Math" w:cs="Cambria Math"/>
                        <w:color w:val="000000" w:themeColor="text1"/>
                        <w:sz w:val="24"/>
                        <w:szCs w:val="24"/>
                        <w:vertAlign w:val="subscript"/>
                      </w:rPr>
                      <m:t>шм</m:t>
                    </m:r>
                  </m:den>
                </m:f>
                <m:r>
                  <w:rPr>
                    <w:rFonts w:ascii="Cambria Math" w:eastAsia="Times New Roman" w:hAnsi="Cambria Math" w:cs="Times New Roman"/>
                    <w:color w:val="000000" w:themeColor="text1"/>
                    <w:sz w:val="24"/>
                    <w:szCs w:val="24"/>
                  </w:rPr>
                  <m:t>×100,</m:t>
                </m:r>
              </m:oMath>
            </m:oMathPara>
          </w:p>
          <w:p w14:paraId="124B4B8D"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6D9E0E74"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Z </w:t>
            </w:r>
            <w:proofErr w:type="spellStart"/>
            <w:r w:rsidRPr="00492AEB">
              <w:rPr>
                <w:rFonts w:ascii="Times New Roman" w:eastAsia="Times New Roman" w:hAnsi="Times New Roman" w:cs="Times New Roman"/>
                <w:color w:val="000000" w:themeColor="text1"/>
                <w:sz w:val="24"/>
                <w:szCs w:val="24"/>
              </w:rPr>
              <w:t>шм</w:t>
            </w:r>
            <w:proofErr w:type="spellEnd"/>
            <w:r w:rsidRPr="00492AEB">
              <w:rPr>
                <w:rFonts w:ascii="Times New Roman" w:eastAsia="Times New Roman" w:hAnsi="Times New Roman" w:cs="Times New Roman"/>
                <w:color w:val="000000" w:themeColor="text1"/>
                <w:sz w:val="24"/>
                <w:szCs w:val="24"/>
              </w:rPr>
              <w:t xml:space="preserve">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14:paraId="639D6040"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A </w:t>
            </w:r>
            <w:proofErr w:type="spellStart"/>
            <w:r w:rsidRPr="00492AEB">
              <w:rPr>
                <w:rFonts w:ascii="Times New Roman" w:eastAsia="Times New Roman" w:hAnsi="Times New Roman" w:cs="Times New Roman"/>
                <w:color w:val="000000" w:themeColor="text1"/>
                <w:sz w:val="24"/>
                <w:szCs w:val="24"/>
              </w:rPr>
              <w:t>шм</w:t>
            </w:r>
            <w:proofErr w:type="spellEnd"/>
            <w:r w:rsidRPr="00492AEB">
              <w:rPr>
                <w:rFonts w:ascii="Times New Roman" w:eastAsia="Times New Roman" w:hAnsi="Times New Roman" w:cs="Times New Roman"/>
                <w:color w:val="000000" w:themeColor="text1"/>
                <w:sz w:val="24"/>
                <w:szCs w:val="24"/>
              </w:rPr>
              <w:t xml:space="preserve"> – число женщин с установленным диагнозом злокачественное новообразование шейки матки, выявленным впервые при диспансеризации;</w:t>
            </w:r>
          </w:p>
          <w:p w14:paraId="27827342" w14:textId="77777777" w:rsidR="00BD40CB" w:rsidRPr="00492AEB" w:rsidRDefault="00BD40CB" w:rsidP="00C17D77">
            <w:pPr>
              <w:tabs>
                <w:tab w:val="left" w:pos="993"/>
              </w:tabs>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V </w:t>
            </w:r>
            <w:proofErr w:type="spellStart"/>
            <w:r w:rsidRPr="00492AEB">
              <w:rPr>
                <w:rFonts w:ascii="Times New Roman" w:eastAsia="Times New Roman" w:hAnsi="Times New Roman" w:cs="Times New Roman"/>
                <w:color w:val="000000" w:themeColor="text1"/>
                <w:sz w:val="24"/>
                <w:szCs w:val="24"/>
              </w:rPr>
              <w:t>шм</w:t>
            </w:r>
            <w:proofErr w:type="spellEnd"/>
            <w:r w:rsidRPr="00492AEB">
              <w:rPr>
                <w:rFonts w:ascii="Times New Roman" w:eastAsia="Times New Roman" w:hAnsi="Times New Roman" w:cs="Times New Roman"/>
                <w:color w:val="000000" w:themeColor="text1"/>
                <w:sz w:val="24"/>
                <w:szCs w:val="24"/>
              </w:rPr>
              <w:t xml:space="preserve"> – общее число женщин с установленным диагнозом злокачественное новообразование шейки матки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528C760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7199D112"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34F6A583"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признак подозрения на злокачественное новообразование.  </w:t>
            </w:r>
          </w:p>
          <w:p w14:paraId="753863BC"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0F5718A3"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1B58EA14"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tc>
      </w:tr>
      <w:tr w:rsidR="00BD40CB" w:rsidRPr="00492AEB" w14:paraId="430967EB" w14:textId="77777777" w:rsidTr="00C17D77">
        <w:trPr>
          <w:trHeight w:val="155"/>
        </w:trPr>
        <w:tc>
          <w:tcPr>
            <w:tcW w:w="704" w:type="dxa"/>
            <w:tcBorders>
              <w:top w:val="single" w:sz="4" w:space="0" w:color="000000"/>
              <w:left w:val="single" w:sz="4" w:space="0" w:color="000000"/>
              <w:bottom w:val="single" w:sz="4" w:space="0" w:color="000000"/>
              <w:right w:val="single" w:sz="4" w:space="0" w:color="000000"/>
            </w:tcBorders>
          </w:tcPr>
          <w:p w14:paraId="7770537A" w14:textId="37E0AB0B"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2B3F6E1A"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22" w:type="dxa"/>
            <w:tcBorders>
              <w:top w:val="single" w:sz="4" w:space="0" w:color="000000"/>
              <w:left w:val="single" w:sz="4" w:space="0" w:color="000000"/>
              <w:bottom w:val="single" w:sz="4" w:space="0" w:color="000000"/>
              <w:right w:val="single" w:sz="4" w:space="0" w:color="000000"/>
            </w:tcBorders>
            <w:hideMark/>
          </w:tcPr>
          <w:p w14:paraId="3B6F9BCF"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Z</m:t>
                </m:r>
                <m:r>
                  <w:rPr>
                    <w:rFonts w:ascii="Cambria Math" w:eastAsia="Cambria Math" w:hAnsi="Cambria Math" w:cs="Cambria Math"/>
                    <w:color w:val="000000" w:themeColor="text1"/>
                    <w:sz w:val="24"/>
                    <w:szCs w:val="24"/>
                    <w:vertAlign w:val="subscript"/>
                  </w:rPr>
                  <m:t>мж</m:t>
                </m:r>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A</m:t>
                    </m:r>
                    <m:r>
                      <w:rPr>
                        <w:rFonts w:ascii="Cambria Math" w:eastAsia="Cambria Math" w:hAnsi="Cambria Math" w:cs="Cambria Math"/>
                        <w:color w:val="000000" w:themeColor="text1"/>
                        <w:sz w:val="24"/>
                        <w:szCs w:val="24"/>
                        <w:vertAlign w:val="subscript"/>
                      </w:rPr>
                      <m:t>мж</m:t>
                    </m:r>
                  </m:num>
                  <m:den>
                    <m:r>
                      <w:rPr>
                        <w:rFonts w:ascii="Cambria Math" w:eastAsia="Cambria Math" w:hAnsi="Cambria Math" w:cs="Cambria Math"/>
                        <w:color w:val="000000" w:themeColor="text1"/>
                        <w:sz w:val="24"/>
                        <w:szCs w:val="24"/>
                      </w:rPr>
                      <m:t>V</m:t>
                    </m:r>
                    <m:r>
                      <w:rPr>
                        <w:rFonts w:ascii="Cambria Math" w:eastAsia="Cambria Math" w:hAnsi="Cambria Math" w:cs="Cambria Math"/>
                        <w:color w:val="000000" w:themeColor="text1"/>
                        <w:sz w:val="24"/>
                        <w:szCs w:val="24"/>
                        <w:vertAlign w:val="subscript"/>
                      </w:rPr>
                      <m:t>мж</m:t>
                    </m:r>
                  </m:den>
                </m:f>
                <m:r>
                  <w:rPr>
                    <w:rFonts w:ascii="Cambria Math" w:eastAsia="Times New Roman" w:hAnsi="Cambria Math" w:cs="Times New Roman"/>
                    <w:color w:val="000000" w:themeColor="text1"/>
                    <w:sz w:val="24"/>
                    <w:szCs w:val="24"/>
                  </w:rPr>
                  <m:t>×100,</m:t>
                </m:r>
              </m:oMath>
            </m:oMathPara>
          </w:p>
          <w:p w14:paraId="43B92F2A"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3253255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Z </w:t>
            </w:r>
            <w:proofErr w:type="spellStart"/>
            <w:r w:rsidRPr="00492AEB">
              <w:rPr>
                <w:rFonts w:ascii="Times New Roman" w:eastAsia="Times New Roman" w:hAnsi="Times New Roman" w:cs="Times New Roman"/>
                <w:color w:val="000000" w:themeColor="text1"/>
                <w:sz w:val="24"/>
                <w:szCs w:val="24"/>
              </w:rPr>
              <w:t>мж</w:t>
            </w:r>
            <w:proofErr w:type="spellEnd"/>
            <w:r w:rsidRPr="00492AEB">
              <w:rPr>
                <w:rFonts w:ascii="Times New Roman" w:eastAsia="Times New Roman" w:hAnsi="Times New Roman" w:cs="Times New Roman"/>
                <w:color w:val="000000" w:themeColor="text1"/>
                <w:sz w:val="24"/>
                <w:szCs w:val="24"/>
              </w:rPr>
              <w:t xml:space="preserve">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14:paraId="3ACD4916"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A </w:t>
            </w:r>
            <w:proofErr w:type="spellStart"/>
            <w:r w:rsidRPr="00492AEB">
              <w:rPr>
                <w:rFonts w:ascii="Times New Roman" w:eastAsia="Times New Roman" w:hAnsi="Times New Roman" w:cs="Times New Roman"/>
                <w:color w:val="000000" w:themeColor="text1"/>
                <w:sz w:val="24"/>
                <w:szCs w:val="24"/>
              </w:rPr>
              <w:t>мж</w:t>
            </w:r>
            <w:proofErr w:type="spellEnd"/>
            <w:r w:rsidRPr="00492AEB">
              <w:rPr>
                <w:rFonts w:ascii="Times New Roman" w:eastAsia="Times New Roman" w:hAnsi="Times New Roman" w:cs="Times New Roman"/>
                <w:color w:val="000000" w:themeColor="text1"/>
                <w:sz w:val="24"/>
                <w:szCs w:val="24"/>
              </w:rPr>
              <w:t xml:space="preserve"> –число женщин с установленным диагнозом злокачественное новообразование молочной железы, выявленным впервые при диспансеризации;</w:t>
            </w:r>
          </w:p>
          <w:p w14:paraId="7079A4D6" w14:textId="77777777" w:rsidR="00BD40CB" w:rsidRPr="00492AEB" w:rsidRDefault="00BD40CB" w:rsidP="00C17D77">
            <w:pPr>
              <w:tabs>
                <w:tab w:val="left" w:pos="993"/>
              </w:tabs>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V </w:t>
            </w:r>
            <w:proofErr w:type="spellStart"/>
            <w:r w:rsidRPr="00492AEB">
              <w:rPr>
                <w:rFonts w:ascii="Times New Roman" w:eastAsia="Times New Roman" w:hAnsi="Times New Roman" w:cs="Times New Roman"/>
                <w:color w:val="000000" w:themeColor="text1"/>
                <w:sz w:val="24"/>
                <w:szCs w:val="24"/>
              </w:rPr>
              <w:t>мж</w:t>
            </w:r>
            <w:proofErr w:type="spellEnd"/>
            <w:r w:rsidRPr="00492AEB">
              <w:rPr>
                <w:rFonts w:ascii="Times New Roman" w:eastAsia="Times New Roman" w:hAnsi="Times New Roman" w:cs="Times New Roman"/>
                <w:color w:val="000000" w:themeColor="text1"/>
                <w:sz w:val="24"/>
                <w:szCs w:val="24"/>
              </w:rPr>
              <w:t xml:space="preserve"> – общее число женщин с установленным диагнозом злокачественное новообразование молочной железы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05B58967"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2064D803"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57BFA947"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xml:space="preserve">- признак подозрения на злокачественное новообразование.  </w:t>
            </w:r>
          </w:p>
          <w:p w14:paraId="6ECDFFDA"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14:paraId="6FDD4015"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диагноз основной,</w:t>
            </w:r>
          </w:p>
          <w:p w14:paraId="15F0696E"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 характер основного заболевания.</w:t>
            </w:r>
          </w:p>
        </w:tc>
      </w:tr>
      <w:tr w:rsidR="00BD40CB" w:rsidRPr="00492AEB" w14:paraId="3943A25F" w14:textId="77777777" w:rsidTr="00C17D77">
        <w:trPr>
          <w:trHeight w:val="79"/>
        </w:trPr>
        <w:tc>
          <w:tcPr>
            <w:tcW w:w="704" w:type="dxa"/>
            <w:tcBorders>
              <w:top w:val="single" w:sz="4" w:space="0" w:color="000000"/>
              <w:left w:val="single" w:sz="4" w:space="0" w:color="000000"/>
              <w:bottom w:val="single" w:sz="4" w:space="0" w:color="000000"/>
              <w:right w:val="single" w:sz="4" w:space="0" w:color="000000"/>
            </w:tcBorders>
          </w:tcPr>
          <w:p w14:paraId="5AE47CBC" w14:textId="48396F83" w:rsidR="00BD40CB" w:rsidRPr="00492AEB" w:rsidRDefault="009C2A0D" w:rsidP="00C17D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BD40CB" w:rsidRPr="00492AEB">
              <w:rPr>
                <w:rFonts w:ascii="Times New Roman" w:eastAsia="Times New Roman" w:hAnsi="Times New Roman" w:cs="Times New Roman"/>
                <w:color w:val="000000" w:themeColor="text1"/>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14:paraId="0A921463" w14:textId="77777777" w:rsidR="00BD40CB" w:rsidRPr="00492AEB" w:rsidRDefault="00BD40CB" w:rsidP="00C17D77">
            <w:pPr>
              <w:spacing w:after="0"/>
              <w:ind w:firstLine="467"/>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4822" w:type="dxa"/>
            <w:tcBorders>
              <w:top w:val="single" w:sz="4" w:space="0" w:color="000000"/>
              <w:left w:val="single" w:sz="4" w:space="0" w:color="000000"/>
              <w:bottom w:val="single" w:sz="4" w:space="0" w:color="000000"/>
              <w:right w:val="single" w:sz="4" w:space="0" w:color="000000"/>
            </w:tcBorders>
          </w:tcPr>
          <w:p w14:paraId="2124D682" w14:textId="77777777" w:rsidR="00BD40CB" w:rsidRPr="00492AEB" w:rsidRDefault="00BD40CB" w:rsidP="00C17D77">
            <w:pPr>
              <w:spacing w:after="0"/>
              <w:jc w:val="center"/>
              <w:rPr>
                <w:rFonts w:ascii="Times New Roman" w:eastAsia="Times New Roman" w:hAnsi="Times New Roman" w:cs="Times New Roman"/>
                <w:color w:val="000000" w:themeColor="text1"/>
                <w:sz w:val="24"/>
                <w:szCs w:val="24"/>
              </w:rPr>
            </w:pPr>
            <m:oMathPara>
              <m:oMath>
                <m:r>
                  <w:rPr>
                    <w:rFonts w:ascii="Cambria Math" w:eastAsia="Cambria Math" w:hAnsi="Cambria Math" w:cs="Cambria Math"/>
                    <w:color w:val="000000" w:themeColor="text1"/>
                    <w:sz w:val="24"/>
                    <w:szCs w:val="24"/>
                  </w:rPr>
                  <m:t xml:space="preserve">B </m:t>
                </m:r>
                <m:r>
                  <w:rPr>
                    <w:rFonts w:ascii="Cambria Math" w:eastAsia="Times New Roman" w:hAnsi="Cambria Math" w:cs="Times New Roman"/>
                    <w:color w:val="000000" w:themeColor="text1"/>
                    <w:sz w:val="24"/>
                    <w:szCs w:val="24"/>
                  </w:rPr>
                  <m:t>=</m:t>
                </m:r>
                <m:f>
                  <m:fPr>
                    <m:ctrlPr>
                      <w:rPr>
                        <w:rFonts w:ascii="Cambria Math" w:eastAsia="Cambria Math" w:hAnsi="Cambria Math" w:cs="Cambria Math"/>
                        <w:color w:val="000000" w:themeColor="text1"/>
                        <w:sz w:val="24"/>
                        <w:szCs w:val="24"/>
                        <w:vertAlign w:val="subscript"/>
                      </w:rPr>
                    </m:ctrlPr>
                  </m:fPr>
                  <m:num>
                    <m:r>
                      <w:rPr>
                        <w:rFonts w:ascii="Cambria Math" w:eastAsia="Cambria Math" w:hAnsi="Cambria Math" w:cs="Cambria Math"/>
                        <w:color w:val="000000" w:themeColor="text1"/>
                        <w:sz w:val="24"/>
                        <w:szCs w:val="24"/>
                      </w:rPr>
                      <m:t>S</m:t>
                    </m:r>
                  </m:num>
                  <m:den>
                    <m:r>
                      <w:rPr>
                        <w:rFonts w:ascii="Cambria Math" w:eastAsia="Cambria Math" w:hAnsi="Cambria Math" w:cs="Cambria Math"/>
                        <w:color w:val="000000" w:themeColor="text1"/>
                        <w:sz w:val="24"/>
                        <w:szCs w:val="24"/>
                      </w:rPr>
                      <m:t xml:space="preserve">U </m:t>
                    </m:r>
                  </m:den>
                </m:f>
                <m:r>
                  <w:rPr>
                    <w:rFonts w:ascii="Cambria Math" w:eastAsia="Times New Roman" w:hAnsi="Cambria Math" w:cs="Times New Roman"/>
                    <w:color w:val="000000" w:themeColor="text1"/>
                    <w:sz w:val="24"/>
                    <w:szCs w:val="24"/>
                  </w:rPr>
                  <m:t>×100,</m:t>
                </m:r>
              </m:oMath>
            </m:oMathPara>
          </w:p>
          <w:p w14:paraId="1D460A14" w14:textId="77777777" w:rsidR="00BD40CB" w:rsidRPr="00492AEB" w:rsidRDefault="00BD40CB" w:rsidP="00C17D77">
            <w:pPr>
              <w:spacing w:after="0"/>
              <w:ind w:firstLine="314"/>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где:</w:t>
            </w:r>
          </w:p>
          <w:p w14:paraId="22FD545E"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В</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14:paraId="6B9A6F57" w14:textId="77777777" w:rsidR="00BD40CB" w:rsidRPr="00492AEB" w:rsidRDefault="00BD40CB" w:rsidP="00C17D77">
            <w:pPr>
              <w:widowControl w:val="0"/>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S – число беременных женщин, прошедших скрининг в части оценки антенатального развития плода при сроке беременности 11-14 недель (УЗИ и определение материнских сывороточных маркеров) и 19-21 неделя (УЗИ), с родоразрешением за период;</w:t>
            </w:r>
          </w:p>
          <w:p w14:paraId="1EAE4A9A" w14:textId="77777777" w:rsidR="00BD40CB" w:rsidRPr="00492AEB" w:rsidRDefault="00BD40CB" w:rsidP="00C17D77">
            <w:pPr>
              <w:spacing w:after="0"/>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U</w:t>
            </w:r>
            <w:r w:rsidRPr="00492AEB">
              <w:rPr>
                <w:rFonts w:ascii="Times New Roman" w:eastAsia="Times New Roman" w:hAnsi="Times New Roman" w:cs="Times New Roman"/>
                <w:color w:val="000000" w:themeColor="text1"/>
                <w:sz w:val="24"/>
                <w:szCs w:val="24"/>
                <w:vertAlign w:val="subscript"/>
              </w:rPr>
              <w:t xml:space="preserve"> </w:t>
            </w:r>
            <w:r w:rsidRPr="00492AEB">
              <w:rPr>
                <w:rFonts w:ascii="Times New Roman" w:eastAsia="Times New Roman" w:hAnsi="Times New Roman" w:cs="Times New Roman"/>
                <w:color w:val="000000" w:themeColor="text1"/>
                <w:sz w:val="24"/>
                <w:szCs w:val="24"/>
              </w:rPr>
              <w:t>– общее число женщин, состоявших на учете по поводу беременности и родов за период, с родоразрешением за период.</w:t>
            </w:r>
          </w:p>
        </w:tc>
        <w:tc>
          <w:tcPr>
            <w:tcW w:w="1335" w:type="dxa"/>
            <w:tcBorders>
              <w:top w:val="single" w:sz="4" w:space="0" w:color="000000"/>
              <w:left w:val="single" w:sz="4" w:space="0" w:color="000000"/>
              <w:bottom w:val="single" w:sz="4" w:space="0" w:color="000000"/>
              <w:right w:val="single" w:sz="4" w:space="0" w:color="000000"/>
            </w:tcBorders>
            <w:hideMark/>
          </w:tcPr>
          <w:p w14:paraId="1F70C24D" w14:textId="77777777" w:rsidR="00BD40CB" w:rsidRPr="00492AEB" w:rsidRDefault="00BD40CB" w:rsidP="00C17D77">
            <w:pPr>
              <w:spacing w:after="0"/>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Процент</w:t>
            </w:r>
          </w:p>
        </w:tc>
        <w:tc>
          <w:tcPr>
            <w:tcW w:w="4332" w:type="dxa"/>
            <w:gridSpan w:val="3"/>
            <w:tcBorders>
              <w:top w:val="single" w:sz="4" w:space="0" w:color="000000"/>
              <w:left w:val="single" w:sz="4" w:space="0" w:color="000000"/>
              <w:bottom w:val="single" w:sz="4" w:space="0" w:color="000000"/>
              <w:right w:val="single" w:sz="4" w:space="0" w:color="000000"/>
            </w:tcBorders>
            <w:hideMark/>
          </w:tcPr>
          <w:p w14:paraId="43DABAF8" w14:textId="77777777" w:rsidR="00BD40CB" w:rsidRPr="00492AEB" w:rsidRDefault="00BD40CB" w:rsidP="00C17D77">
            <w:pPr>
              <w:spacing w:after="0"/>
              <w:ind w:firstLine="401"/>
              <w:jc w:val="both"/>
              <w:rPr>
                <w:rFonts w:ascii="Times New Roman" w:eastAsia="Times New Roman" w:hAnsi="Times New Roman" w:cs="Times New Roman"/>
                <w:color w:val="000000" w:themeColor="text1"/>
                <w:sz w:val="24"/>
                <w:szCs w:val="24"/>
              </w:rPr>
            </w:pPr>
            <w:r w:rsidRPr="00492AEB">
              <w:rPr>
                <w:rFonts w:ascii="Times New Roman" w:eastAsia="Times New Roman" w:hAnsi="Times New Roman" w:cs="Times New Roman"/>
                <w:color w:val="000000" w:themeColor="text1"/>
                <w:sz w:val="24"/>
                <w:szCs w:val="24"/>
              </w:rP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14:paraId="72B8EE06" w14:textId="77777777" w:rsidR="00BD40CB" w:rsidRPr="00492AEB" w:rsidRDefault="00BD40CB" w:rsidP="00BD40CB">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14:paraId="3B906260" w14:textId="77777777" w:rsidR="00BD40CB" w:rsidRPr="00F50E58" w:rsidRDefault="00BD40CB" w:rsidP="00BD40CB">
      <w:pPr>
        <w:spacing w:line="240" w:lineRule="auto"/>
        <w:jc w:val="both"/>
        <w:rPr>
          <w:rFonts w:ascii="Times New Roman" w:hAnsi="Times New Roman" w:cs="Times New Roman"/>
          <w:color w:val="000000" w:themeColor="text1"/>
          <w:sz w:val="28"/>
          <w:szCs w:val="28"/>
        </w:rPr>
      </w:pPr>
      <w:r w:rsidRPr="00F50E58">
        <w:rPr>
          <w:rFonts w:ascii="Times New Roman" w:hAnsi="Times New Roman" w:cs="Times New Roman"/>
          <w:color w:val="000000" w:themeColor="text1"/>
          <w:sz w:val="28"/>
          <w:szCs w:val="28"/>
        </w:rPr>
        <w:t>* по набору кодов Международной статистической классификацией болезней и проблем, связанных со здоровьем, десятого пересмотра (МКБ-10)</w:t>
      </w:r>
    </w:p>
    <w:p w14:paraId="46F2BF39" w14:textId="5E77CD01" w:rsidR="0080087A" w:rsidRPr="00F50E58" w:rsidRDefault="00BD40CB" w:rsidP="009C2A0D">
      <w:pPr>
        <w:spacing w:line="240" w:lineRule="auto"/>
        <w:jc w:val="both"/>
        <w:rPr>
          <w:rFonts w:ascii="Times New Roman" w:hAnsi="Times New Roman" w:cs="Times New Roman"/>
          <w:color w:val="000000" w:themeColor="text1"/>
          <w:sz w:val="28"/>
          <w:szCs w:val="28"/>
        </w:rPr>
      </w:pPr>
      <w:r w:rsidRPr="00F50E58">
        <w:rPr>
          <w:rFonts w:ascii="Times New Roman" w:hAnsi="Times New Roman" w:cs="Times New Roman"/>
          <w:color w:val="000000" w:themeColor="text1"/>
          <w:sz w:val="28"/>
          <w:szCs w:val="28"/>
        </w:rPr>
        <w:t xml:space="preserve">** в условиях распространения новой коронавирусной инфекции (COVID–19) методика расчёта показателя может быть скорректирована на предмет исключения из расчёта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w:t>
      </w:r>
      <w:r w:rsidRPr="00F50E58">
        <w:rPr>
          <w:rFonts w:ascii="Times New Roman" w:hAnsi="Times New Roman" w:cs="Times New Roman"/>
          <w:color w:val="000000" w:themeColor="text1"/>
          <w:sz w:val="28"/>
          <w:szCs w:val="28"/>
        </w:rPr>
        <w:br/>
        <w:t>за отчётный и предыдущий год соответственно путём пересчёта к годовому значению</w:t>
      </w:r>
    </w:p>
    <w:sectPr w:rsidR="0080087A" w:rsidRPr="00F50E58" w:rsidSect="00F50E58">
      <w:pgSz w:w="16838" w:h="11906" w:orient="landscape" w:code="9"/>
      <w:pgMar w:top="709"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3F1C" w14:textId="77777777" w:rsidR="00E55275" w:rsidRDefault="00E55275" w:rsidP="007C2EF7">
      <w:pPr>
        <w:spacing w:after="0" w:line="240" w:lineRule="auto"/>
      </w:pPr>
      <w:r>
        <w:separator/>
      </w:r>
    </w:p>
  </w:endnote>
  <w:endnote w:type="continuationSeparator" w:id="0">
    <w:p w14:paraId="6A480E81" w14:textId="77777777" w:rsidR="00E55275" w:rsidRDefault="00E55275" w:rsidP="007C2EF7">
      <w:pPr>
        <w:spacing w:after="0" w:line="240" w:lineRule="auto"/>
      </w:pPr>
      <w:r>
        <w:continuationSeparator/>
      </w:r>
    </w:p>
  </w:endnote>
  <w:endnote w:type="continuationNotice" w:id="1">
    <w:p w14:paraId="57BD0F36" w14:textId="77777777" w:rsidR="00E55275" w:rsidRDefault="00E5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72774"/>
      <w:docPartObj>
        <w:docPartGallery w:val="Page Numbers (Bottom of Page)"/>
        <w:docPartUnique/>
      </w:docPartObj>
    </w:sdtPr>
    <w:sdtEndPr>
      <w:rPr>
        <w:rFonts w:ascii="Times New Roman" w:hAnsi="Times New Roman" w:cs="Times New Roman"/>
      </w:rPr>
    </w:sdtEndPr>
    <w:sdtContent>
      <w:p w14:paraId="5455113A" w14:textId="4D003E29" w:rsidR="00E55275" w:rsidRPr="006B6813" w:rsidRDefault="00E55275">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156F5A">
          <w:rPr>
            <w:rFonts w:ascii="Times New Roman" w:hAnsi="Times New Roman" w:cs="Times New Roman"/>
            <w:noProof/>
          </w:rPr>
          <w:t>21</w:t>
        </w:r>
        <w:r w:rsidRPr="006B6813">
          <w:rPr>
            <w:rFonts w:ascii="Times New Roman" w:hAnsi="Times New Roman" w:cs="Times New Roman"/>
          </w:rPr>
          <w:fldChar w:fldCharType="end"/>
        </w:r>
      </w:p>
    </w:sdtContent>
  </w:sdt>
  <w:p w14:paraId="5E82CAB7" w14:textId="77777777" w:rsidR="00E55275" w:rsidRDefault="00E552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11A7" w14:textId="77777777" w:rsidR="00E55275" w:rsidRDefault="00E55275" w:rsidP="007C2EF7">
      <w:pPr>
        <w:spacing w:after="0" w:line="240" w:lineRule="auto"/>
      </w:pPr>
      <w:r>
        <w:separator/>
      </w:r>
    </w:p>
  </w:footnote>
  <w:footnote w:type="continuationSeparator" w:id="0">
    <w:p w14:paraId="45FE6023" w14:textId="77777777" w:rsidR="00E55275" w:rsidRDefault="00E55275" w:rsidP="007C2EF7">
      <w:pPr>
        <w:spacing w:after="0" w:line="240" w:lineRule="auto"/>
      </w:pPr>
      <w:r>
        <w:continuationSeparator/>
      </w:r>
    </w:p>
  </w:footnote>
  <w:footnote w:type="continuationNotice" w:id="1">
    <w:p w14:paraId="7FB08A58" w14:textId="77777777" w:rsidR="00E55275" w:rsidRDefault="00E55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F55E" w14:textId="77777777" w:rsidR="00E55275" w:rsidRDefault="00E55275">
    <w:pPr>
      <w:pStyle w:val="a6"/>
      <w:jc w:val="center"/>
    </w:pPr>
  </w:p>
  <w:p w14:paraId="59C7E00D" w14:textId="77777777" w:rsidR="00E55275" w:rsidRDefault="00E552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5E" w14:textId="77777777" w:rsidR="00E55275" w:rsidRDefault="00E55275">
    <w:pPr>
      <w:pStyle w:val="a6"/>
      <w:jc w:val="center"/>
    </w:pPr>
  </w:p>
  <w:p w14:paraId="0B467E0D" w14:textId="77777777" w:rsidR="00E55275" w:rsidRDefault="00E552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CB4B84"/>
    <w:multiLevelType w:val="hybridMultilevel"/>
    <w:tmpl w:val="D1AE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F32ED"/>
    <w:multiLevelType w:val="hybridMultilevel"/>
    <w:tmpl w:val="BEDC7A00"/>
    <w:lvl w:ilvl="0" w:tplc="C10A4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031286"/>
    <w:multiLevelType w:val="hybridMultilevel"/>
    <w:tmpl w:val="C0BED8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B200ED"/>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7" w15:restartNumberingAfterBreak="0">
    <w:nsid w:val="474D1418"/>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A69B4"/>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D0543A1"/>
    <w:multiLevelType w:val="hybridMultilevel"/>
    <w:tmpl w:val="6D3AED3E"/>
    <w:lvl w:ilvl="0" w:tplc="552CE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35" w15:restartNumberingAfterBreak="0">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15:restartNumberingAfterBreak="0">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198195851">
    <w:abstractNumId w:val="18"/>
  </w:num>
  <w:num w:numId="2" w16cid:durableId="828255326">
    <w:abstractNumId w:val="9"/>
  </w:num>
  <w:num w:numId="3" w16cid:durableId="1667977433">
    <w:abstractNumId w:val="19"/>
  </w:num>
  <w:num w:numId="4" w16cid:durableId="487399483">
    <w:abstractNumId w:val="30"/>
  </w:num>
  <w:num w:numId="5" w16cid:durableId="1398086497">
    <w:abstractNumId w:val="4"/>
  </w:num>
  <w:num w:numId="6" w16cid:durableId="56781899">
    <w:abstractNumId w:val="5"/>
  </w:num>
  <w:num w:numId="7" w16cid:durableId="1259481102">
    <w:abstractNumId w:val="23"/>
  </w:num>
  <w:num w:numId="8" w16cid:durableId="1303778081">
    <w:abstractNumId w:val="41"/>
  </w:num>
  <w:num w:numId="9" w16cid:durableId="1695761996">
    <w:abstractNumId w:val="7"/>
  </w:num>
  <w:num w:numId="10" w16cid:durableId="46269552">
    <w:abstractNumId w:val="14"/>
  </w:num>
  <w:num w:numId="11" w16cid:durableId="1442648750">
    <w:abstractNumId w:val="20"/>
  </w:num>
  <w:num w:numId="12" w16cid:durableId="1605184289">
    <w:abstractNumId w:val="40"/>
  </w:num>
  <w:num w:numId="13" w16cid:durableId="65425418">
    <w:abstractNumId w:val="0"/>
  </w:num>
  <w:num w:numId="14" w16cid:durableId="1978680304">
    <w:abstractNumId w:val="38"/>
  </w:num>
  <w:num w:numId="15" w16cid:durableId="2139300953">
    <w:abstractNumId w:val="11"/>
  </w:num>
  <w:num w:numId="16" w16cid:durableId="1227764416">
    <w:abstractNumId w:val="29"/>
  </w:num>
  <w:num w:numId="17" w16cid:durableId="1209412815">
    <w:abstractNumId w:val="33"/>
  </w:num>
  <w:num w:numId="18" w16cid:durableId="2073652744">
    <w:abstractNumId w:val="39"/>
  </w:num>
  <w:num w:numId="19" w16cid:durableId="574244114">
    <w:abstractNumId w:val="1"/>
  </w:num>
  <w:num w:numId="20" w16cid:durableId="1298685627">
    <w:abstractNumId w:val="21"/>
  </w:num>
  <w:num w:numId="21" w16cid:durableId="1143280790">
    <w:abstractNumId w:val="10"/>
  </w:num>
  <w:num w:numId="22" w16cid:durableId="2057385901">
    <w:abstractNumId w:val="8"/>
  </w:num>
  <w:num w:numId="23" w16cid:durableId="1548686614">
    <w:abstractNumId w:val="16"/>
  </w:num>
  <w:num w:numId="24" w16cid:durableId="2043288959">
    <w:abstractNumId w:val="12"/>
  </w:num>
  <w:num w:numId="25" w16cid:durableId="1864397111">
    <w:abstractNumId w:val="31"/>
  </w:num>
  <w:num w:numId="26" w16cid:durableId="471874887">
    <w:abstractNumId w:val="6"/>
  </w:num>
  <w:num w:numId="27" w16cid:durableId="463549187">
    <w:abstractNumId w:val="13"/>
  </w:num>
  <w:num w:numId="28" w16cid:durableId="25836846">
    <w:abstractNumId w:val="25"/>
  </w:num>
  <w:num w:numId="29" w16cid:durableId="1936744252">
    <w:abstractNumId w:val="26"/>
  </w:num>
  <w:num w:numId="30" w16cid:durableId="1373831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4617371">
    <w:abstractNumId w:val="13"/>
  </w:num>
  <w:num w:numId="32" w16cid:durableId="1075207426">
    <w:abstractNumId w:val="24"/>
  </w:num>
  <w:num w:numId="33" w16cid:durableId="112678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3796523">
    <w:abstractNumId w:val="34"/>
  </w:num>
  <w:num w:numId="35" w16cid:durableId="2098474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500602">
    <w:abstractNumId w:val="37"/>
  </w:num>
  <w:num w:numId="37" w16cid:durableId="1072896445">
    <w:abstractNumId w:val="37"/>
    <w:lvlOverride w:ilvl="0"/>
    <w:lvlOverride w:ilvl="1"/>
    <w:lvlOverride w:ilvl="2">
      <w:startOverride w:val="1"/>
    </w:lvlOverride>
    <w:lvlOverride w:ilvl="3"/>
    <w:lvlOverride w:ilvl="4"/>
    <w:lvlOverride w:ilvl="5"/>
    <w:lvlOverride w:ilvl="6"/>
    <w:lvlOverride w:ilvl="7"/>
    <w:lvlOverride w:ilvl="8"/>
  </w:num>
  <w:num w:numId="38" w16cid:durableId="169411140">
    <w:abstractNumId w:val="35"/>
  </w:num>
  <w:num w:numId="39" w16cid:durableId="1873499187">
    <w:abstractNumId w:val="15"/>
  </w:num>
  <w:num w:numId="40" w16cid:durableId="805124481">
    <w:abstractNumId w:val="17"/>
  </w:num>
  <w:num w:numId="41" w16cid:durableId="1628849450">
    <w:abstractNumId w:val="22"/>
  </w:num>
  <w:num w:numId="42" w16cid:durableId="1130247817">
    <w:abstractNumId w:val="28"/>
  </w:num>
  <w:num w:numId="43" w16cid:durableId="1142961340">
    <w:abstractNumId w:val="27"/>
  </w:num>
  <w:num w:numId="44" w16cid:durableId="82728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4328922">
    <w:abstractNumId w:val="2"/>
  </w:num>
  <w:num w:numId="46" w16cid:durableId="1593854661">
    <w:abstractNumId w:val="3"/>
  </w:num>
  <w:num w:numId="47" w16cid:durableId="5858461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C"/>
    <w:rsid w:val="00000BE4"/>
    <w:rsid w:val="00000D8D"/>
    <w:rsid w:val="00001513"/>
    <w:rsid w:val="00001793"/>
    <w:rsid w:val="00001F5A"/>
    <w:rsid w:val="00003376"/>
    <w:rsid w:val="00003D41"/>
    <w:rsid w:val="0000710C"/>
    <w:rsid w:val="00007F26"/>
    <w:rsid w:val="0001125F"/>
    <w:rsid w:val="0001137D"/>
    <w:rsid w:val="00011CE4"/>
    <w:rsid w:val="0001387D"/>
    <w:rsid w:val="00014276"/>
    <w:rsid w:val="000147B9"/>
    <w:rsid w:val="000165D1"/>
    <w:rsid w:val="0001730E"/>
    <w:rsid w:val="000177D0"/>
    <w:rsid w:val="00017D84"/>
    <w:rsid w:val="00020C6D"/>
    <w:rsid w:val="00020E5E"/>
    <w:rsid w:val="00021061"/>
    <w:rsid w:val="00021628"/>
    <w:rsid w:val="000216ED"/>
    <w:rsid w:val="00021916"/>
    <w:rsid w:val="00022865"/>
    <w:rsid w:val="000231F4"/>
    <w:rsid w:val="0002367D"/>
    <w:rsid w:val="00023B69"/>
    <w:rsid w:val="00024426"/>
    <w:rsid w:val="00024E84"/>
    <w:rsid w:val="00025687"/>
    <w:rsid w:val="00026262"/>
    <w:rsid w:val="00027892"/>
    <w:rsid w:val="00030233"/>
    <w:rsid w:val="0003088E"/>
    <w:rsid w:val="000316EA"/>
    <w:rsid w:val="00031A58"/>
    <w:rsid w:val="00031C66"/>
    <w:rsid w:val="00032A65"/>
    <w:rsid w:val="0003394E"/>
    <w:rsid w:val="00036414"/>
    <w:rsid w:val="00036A27"/>
    <w:rsid w:val="00037A7B"/>
    <w:rsid w:val="00040FBC"/>
    <w:rsid w:val="00041D50"/>
    <w:rsid w:val="00042577"/>
    <w:rsid w:val="000426E9"/>
    <w:rsid w:val="00042AFC"/>
    <w:rsid w:val="00043961"/>
    <w:rsid w:val="00043E54"/>
    <w:rsid w:val="0004400F"/>
    <w:rsid w:val="00045FA6"/>
    <w:rsid w:val="0004704C"/>
    <w:rsid w:val="000477C9"/>
    <w:rsid w:val="0004790F"/>
    <w:rsid w:val="00047ABD"/>
    <w:rsid w:val="00047B8D"/>
    <w:rsid w:val="00047CDE"/>
    <w:rsid w:val="00050517"/>
    <w:rsid w:val="00050C58"/>
    <w:rsid w:val="00050E01"/>
    <w:rsid w:val="0005108F"/>
    <w:rsid w:val="000529F6"/>
    <w:rsid w:val="00053237"/>
    <w:rsid w:val="00054E5E"/>
    <w:rsid w:val="00054EC6"/>
    <w:rsid w:val="00055536"/>
    <w:rsid w:val="0005593A"/>
    <w:rsid w:val="0005598C"/>
    <w:rsid w:val="000559D7"/>
    <w:rsid w:val="00055C41"/>
    <w:rsid w:val="000566E3"/>
    <w:rsid w:val="00056C17"/>
    <w:rsid w:val="00057CEF"/>
    <w:rsid w:val="0006025B"/>
    <w:rsid w:val="0006046E"/>
    <w:rsid w:val="00060E52"/>
    <w:rsid w:val="0006134E"/>
    <w:rsid w:val="00061FB4"/>
    <w:rsid w:val="0006235B"/>
    <w:rsid w:val="00063721"/>
    <w:rsid w:val="0006482C"/>
    <w:rsid w:val="000652DD"/>
    <w:rsid w:val="00066216"/>
    <w:rsid w:val="00067F31"/>
    <w:rsid w:val="000702D6"/>
    <w:rsid w:val="00070495"/>
    <w:rsid w:val="00073586"/>
    <w:rsid w:val="00075A00"/>
    <w:rsid w:val="00076B66"/>
    <w:rsid w:val="00076FD1"/>
    <w:rsid w:val="00077052"/>
    <w:rsid w:val="00080C49"/>
    <w:rsid w:val="000811D1"/>
    <w:rsid w:val="00082AD4"/>
    <w:rsid w:val="00083990"/>
    <w:rsid w:val="000848D9"/>
    <w:rsid w:val="000849D5"/>
    <w:rsid w:val="000851A1"/>
    <w:rsid w:val="000851E9"/>
    <w:rsid w:val="00085EE4"/>
    <w:rsid w:val="00085F00"/>
    <w:rsid w:val="00087683"/>
    <w:rsid w:val="00087B8B"/>
    <w:rsid w:val="00087C72"/>
    <w:rsid w:val="000907DA"/>
    <w:rsid w:val="000909CE"/>
    <w:rsid w:val="00090A52"/>
    <w:rsid w:val="00091232"/>
    <w:rsid w:val="000918B6"/>
    <w:rsid w:val="00091BCE"/>
    <w:rsid w:val="00092932"/>
    <w:rsid w:val="00093429"/>
    <w:rsid w:val="00093BBF"/>
    <w:rsid w:val="00093F4B"/>
    <w:rsid w:val="00094544"/>
    <w:rsid w:val="00097908"/>
    <w:rsid w:val="000A06D4"/>
    <w:rsid w:val="000A12A2"/>
    <w:rsid w:val="000A1312"/>
    <w:rsid w:val="000A160B"/>
    <w:rsid w:val="000A1A5E"/>
    <w:rsid w:val="000A221E"/>
    <w:rsid w:val="000A24D9"/>
    <w:rsid w:val="000A26D9"/>
    <w:rsid w:val="000A2DC1"/>
    <w:rsid w:val="000A33F5"/>
    <w:rsid w:val="000A37E8"/>
    <w:rsid w:val="000A399E"/>
    <w:rsid w:val="000A4417"/>
    <w:rsid w:val="000A4875"/>
    <w:rsid w:val="000A5CE5"/>
    <w:rsid w:val="000A5F43"/>
    <w:rsid w:val="000A6B39"/>
    <w:rsid w:val="000A7223"/>
    <w:rsid w:val="000B083D"/>
    <w:rsid w:val="000B099E"/>
    <w:rsid w:val="000B0C8E"/>
    <w:rsid w:val="000B21BA"/>
    <w:rsid w:val="000B32D7"/>
    <w:rsid w:val="000B33F3"/>
    <w:rsid w:val="000B33FC"/>
    <w:rsid w:val="000B3836"/>
    <w:rsid w:val="000B6449"/>
    <w:rsid w:val="000B6D36"/>
    <w:rsid w:val="000B7E0C"/>
    <w:rsid w:val="000C0A2F"/>
    <w:rsid w:val="000C0CC9"/>
    <w:rsid w:val="000C1CB7"/>
    <w:rsid w:val="000C3649"/>
    <w:rsid w:val="000C5272"/>
    <w:rsid w:val="000C5CD7"/>
    <w:rsid w:val="000C6ADA"/>
    <w:rsid w:val="000C6D8E"/>
    <w:rsid w:val="000C7706"/>
    <w:rsid w:val="000D0FFE"/>
    <w:rsid w:val="000D1E42"/>
    <w:rsid w:val="000D2430"/>
    <w:rsid w:val="000D271C"/>
    <w:rsid w:val="000D2BF9"/>
    <w:rsid w:val="000D38C5"/>
    <w:rsid w:val="000D3D3C"/>
    <w:rsid w:val="000D3E7A"/>
    <w:rsid w:val="000D3FB4"/>
    <w:rsid w:val="000D54C4"/>
    <w:rsid w:val="000D6640"/>
    <w:rsid w:val="000D7D05"/>
    <w:rsid w:val="000D7E4D"/>
    <w:rsid w:val="000E076C"/>
    <w:rsid w:val="000E07C8"/>
    <w:rsid w:val="000E0CEE"/>
    <w:rsid w:val="000E0DED"/>
    <w:rsid w:val="000E2318"/>
    <w:rsid w:val="000E3554"/>
    <w:rsid w:val="000E366A"/>
    <w:rsid w:val="000E38E4"/>
    <w:rsid w:val="000E52DD"/>
    <w:rsid w:val="000E5F22"/>
    <w:rsid w:val="000E63FB"/>
    <w:rsid w:val="000E6801"/>
    <w:rsid w:val="000E7A0A"/>
    <w:rsid w:val="000F0A99"/>
    <w:rsid w:val="000F0FDE"/>
    <w:rsid w:val="000F2E21"/>
    <w:rsid w:val="000F37E3"/>
    <w:rsid w:val="000F39A0"/>
    <w:rsid w:val="000F3A80"/>
    <w:rsid w:val="000F3ACB"/>
    <w:rsid w:val="000F4339"/>
    <w:rsid w:val="000F4DA5"/>
    <w:rsid w:val="000F549A"/>
    <w:rsid w:val="000F5B71"/>
    <w:rsid w:val="000F71B8"/>
    <w:rsid w:val="000F7AA3"/>
    <w:rsid w:val="0010205E"/>
    <w:rsid w:val="001041A2"/>
    <w:rsid w:val="00104811"/>
    <w:rsid w:val="00106666"/>
    <w:rsid w:val="00107B77"/>
    <w:rsid w:val="00110E0D"/>
    <w:rsid w:val="00111430"/>
    <w:rsid w:val="00111B55"/>
    <w:rsid w:val="00111F5F"/>
    <w:rsid w:val="00112B9A"/>
    <w:rsid w:val="001144AE"/>
    <w:rsid w:val="001146A5"/>
    <w:rsid w:val="001147FF"/>
    <w:rsid w:val="00114D97"/>
    <w:rsid w:val="00114E7E"/>
    <w:rsid w:val="00115251"/>
    <w:rsid w:val="00115EF4"/>
    <w:rsid w:val="00115F09"/>
    <w:rsid w:val="00116307"/>
    <w:rsid w:val="001172D8"/>
    <w:rsid w:val="00117460"/>
    <w:rsid w:val="001175F2"/>
    <w:rsid w:val="001176DA"/>
    <w:rsid w:val="00117D05"/>
    <w:rsid w:val="001211F6"/>
    <w:rsid w:val="001219EE"/>
    <w:rsid w:val="00121B3D"/>
    <w:rsid w:val="00122758"/>
    <w:rsid w:val="00122955"/>
    <w:rsid w:val="00122A9F"/>
    <w:rsid w:val="00122C1B"/>
    <w:rsid w:val="00123A98"/>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289A"/>
    <w:rsid w:val="001437F2"/>
    <w:rsid w:val="00145F9D"/>
    <w:rsid w:val="00145FFC"/>
    <w:rsid w:val="001467B5"/>
    <w:rsid w:val="00147EA5"/>
    <w:rsid w:val="001506E7"/>
    <w:rsid w:val="00151121"/>
    <w:rsid w:val="00151350"/>
    <w:rsid w:val="0015166B"/>
    <w:rsid w:val="0015296F"/>
    <w:rsid w:val="00152CE7"/>
    <w:rsid w:val="00152E0A"/>
    <w:rsid w:val="001530B7"/>
    <w:rsid w:val="001533BE"/>
    <w:rsid w:val="00153893"/>
    <w:rsid w:val="00153D71"/>
    <w:rsid w:val="00155621"/>
    <w:rsid w:val="00155B86"/>
    <w:rsid w:val="00155FB6"/>
    <w:rsid w:val="00156A9C"/>
    <w:rsid w:val="00156F5A"/>
    <w:rsid w:val="00157352"/>
    <w:rsid w:val="00160F27"/>
    <w:rsid w:val="00160FA0"/>
    <w:rsid w:val="001620FA"/>
    <w:rsid w:val="00164615"/>
    <w:rsid w:val="00165A56"/>
    <w:rsid w:val="00165B47"/>
    <w:rsid w:val="00167FCD"/>
    <w:rsid w:val="0017083A"/>
    <w:rsid w:val="00173BAC"/>
    <w:rsid w:val="0017415F"/>
    <w:rsid w:val="0017470B"/>
    <w:rsid w:val="00176382"/>
    <w:rsid w:val="00176A25"/>
    <w:rsid w:val="00176EC7"/>
    <w:rsid w:val="00176F96"/>
    <w:rsid w:val="0018048E"/>
    <w:rsid w:val="00180A79"/>
    <w:rsid w:val="00183899"/>
    <w:rsid w:val="00183BED"/>
    <w:rsid w:val="00183DB6"/>
    <w:rsid w:val="00184148"/>
    <w:rsid w:val="001841BF"/>
    <w:rsid w:val="0018497A"/>
    <w:rsid w:val="00185D4F"/>
    <w:rsid w:val="00185DA2"/>
    <w:rsid w:val="0019221F"/>
    <w:rsid w:val="001935A4"/>
    <w:rsid w:val="00193B9D"/>
    <w:rsid w:val="001949AC"/>
    <w:rsid w:val="00195054"/>
    <w:rsid w:val="00195607"/>
    <w:rsid w:val="0019728D"/>
    <w:rsid w:val="001976D3"/>
    <w:rsid w:val="001977BF"/>
    <w:rsid w:val="00197D95"/>
    <w:rsid w:val="001A00BF"/>
    <w:rsid w:val="001A07F1"/>
    <w:rsid w:val="001A09C0"/>
    <w:rsid w:val="001A0D1B"/>
    <w:rsid w:val="001A0DF7"/>
    <w:rsid w:val="001A176D"/>
    <w:rsid w:val="001A19A4"/>
    <w:rsid w:val="001A2E57"/>
    <w:rsid w:val="001A30C0"/>
    <w:rsid w:val="001A3930"/>
    <w:rsid w:val="001A44DA"/>
    <w:rsid w:val="001A45E6"/>
    <w:rsid w:val="001A5BEC"/>
    <w:rsid w:val="001B04D7"/>
    <w:rsid w:val="001B0CDB"/>
    <w:rsid w:val="001B0D2B"/>
    <w:rsid w:val="001B14EA"/>
    <w:rsid w:val="001B4A55"/>
    <w:rsid w:val="001B4D4A"/>
    <w:rsid w:val="001B516E"/>
    <w:rsid w:val="001B5540"/>
    <w:rsid w:val="001B57E7"/>
    <w:rsid w:val="001B58E3"/>
    <w:rsid w:val="001C1894"/>
    <w:rsid w:val="001C1E9C"/>
    <w:rsid w:val="001C26C3"/>
    <w:rsid w:val="001C39B8"/>
    <w:rsid w:val="001C4B34"/>
    <w:rsid w:val="001C4FF3"/>
    <w:rsid w:val="001C611F"/>
    <w:rsid w:val="001C633E"/>
    <w:rsid w:val="001C733B"/>
    <w:rsid w:val="001D096A"/>
    <w:rsid w:val="001D2960"/>
    <w:rsid w:val="001D2B16"/>
    <w:rsid w:val="001D2C89"/>
    <w:rsid w:val="001D2F13"/>
    <w:rsid w:val="001D33F4"/>
    <w:rsid w:val="001D5529"/>
    <w:rsid w:val="001D6142"/>
    <w:rsid w:val="001D614A"/>
    <w:rsid w:val="001D6CCA"/>
    <w:rsid w:val="001E0D38"/>
    <w:rsid w:val="001E18E6"/>
    <w:rsid w:val="001E241F"/>
    <w:rsid w:val="001E351C"/>
    <w:rsid w:val="001E3762"/>
    <w:rsid w:val="001E49BE"/>
    <w:rsid w:val="001E524F"/>
    <w:rsid w:val="001E630C"/>
    <w:rsid w:val="001E70D8"/>
    <w:rsid w:val="001E7741"/>
    <w:rsid w:val="001F0212"/>
    <w:rsid w:val="001F0278"/>
    <w:rsid w:val="001F1007"/>
    <w:rsid w:val="001F176E"/>
    <w:rsid w:val="001F2552"/>
    <w:rsid w:val="001F4069"/>
    <w:rsid w:val="001F43A7"/>
    <w:rsid w:val="001F4817"/>
    <w:rsid w:val="001F4DF4"/>
    <w:rsid w:val="001F5A06"/>
    <w:rsid w:val="001F717B"/>
    <w:rsid w:val="00201E57"/>
    <w:rsid w:val="00202EF5"/>
    <w:rsid w:val="00202F05"/>
    <w:rsid w:val="00203120"/>
    <w:rsid w:val="00205121"/>
    <w:rsid w:val="002057D6"/>
    <w:rsid w:val="00205EAD"/>
    <w:rsid w:val="00206459"/>
    <w:rsid w:val="0020697A"/>
    <w:rsid w:val="00206F7A"/>
    <w:rsid w:val="002079C5"/>
    <w:rsid w:val="00207E87"/>
    <w:rsid w:val="002102DC"/>
    <w:rsid w:val="00210BC7"/>
    <w:rsid w:val="00210C85"/>
    <w:rsid w:val="00211211"/>
    <w:rsid w:val="00211285"/>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19F"/>
    <w:rsid w:val="00221213"/>
    <w:rsid w:val="00221CC0"/>
    <w:rsid w:val="00225590"/>
    <w:rsid w:val="002266F4"/>
    <w:rsid w:val="002267D6"/>
    <w:rsid w:val="002275AB"/>
    <w:rsid w:val="00230A3B"/>
    <w:rsid w:val="0023112B"/>
    <w:rsid w:val="00231913"/>
    <w:rsid w:val="00232455"/>
    <w:rsid w:val="0023294A"/>
    <w:rsid w:val="00234360"/>
    <w:rsid w:val="00234A40"/>
    <w:rsid w:val="002356EA"/>
    <w:rsid w:val="0023772B"/>
    <w:rsid w:val="0024002D"/>
    <w:rsid w:val="00240454"/>
    <w:rsid w:val="00242096"/>
    <w:rsid w:val="002423F1"/>
    <w:rsid w:val="00243BED"/>
    <w:rsid w:val="00243E76"/>
    <w:rsid w:val="002447F7"/>
    <w:rsid w:val="002450BC"/>
    <w:rsid w:val="0024653D"/>
    <w:rsid w:val="0025125C"/>
    <w:rsid w:val="002521B0"/>
    <w:rsid w:val="0025293A"/>
    <w:rsid w:val="00254A4A"/>
    <w:rsid w:val="00257073"/>
    <w:rsid w:val="00257871"/>
    <w:rsid w:val="0026260B"/>
    <w:rsid w:val="002627FF"/>
    <w:rsid w:val="00262BFC"/>
    <w:rsid w:val="0026346A"/>
    <w:rsid w:val="00263E00"/>
    <w:rsid w:val="00264E93"/>
    <w:rsid w:val="00264F02"/>
    <w:rsid w:val="002650B9"/>
    <w:rsid w:val="00266C7A"/>
    <w:rsid w:val="00266F32"/>
    <w:rsid w:val="002673B0"/>
    <w:rsid w:val="002675ED"/>
    <w:rsid w:val="00270FF3"/>
    <w:rsid w:val="00271D45"/>
    <w:rsid w:val="002722D1"/>
    <w:rsid w:val="00272913"/>
    <w:rsid w:val="00273496"/>
    <w:rsid w:val="002736C1"/>
    <w:rsid w:val="002736EF"/>
    <w:rsid w:val="00273D2A"/>
    <w:rsid w:val="0027484D"/>
    <w:rsid w:val="00274D1E"/>
    <w:rsid w:val="002754CB"/>
    <w:rsid w:val="0027572B"/>
    <w:rsid w:val="0027616B"/>
    <w:rsid w:val="002773E7"/>
    <w:rsid w:val="00281140"/>
    <w:rsid w:val="002816EA"/>
    <w:rsid w:val="0028191A"/>
    <w:rsid w:val="00281CC6"/>
    <w:rsid w:val="00282447"/>
    <w:rsid w:val="00283587"/>
    <w:rsid w:val="002863D4"/>
    <w:rsid w:val="00286861"/>
    <w:rsid w:val="0028692A"/>
    <w:rsid w:val="002869C0"/>
    <w:rsid w:val="00290715"/>
    <w:rsid w:val="00290725"/>
    <w:rsid w:val="00290F7F"/>
    <w:rsid w:val="00290FF2"/>
    <w:rsid w:val="00291102"/>
    <w:rsid w:val="00292493"/>
    <w:rsid w:val="00292888"/>
    <w:rsid w:val="00292C08"/>
    <w:rsid w:val="00293014"/>
    <w:rsid w:val="002932A8"/>
    <w:rsid w:val="00293D26"/>
    <w:rsid w:val="00295646"/>
    <w:rsid w:val="00295A72"/>
    <w:rsid w:val="00296225"/>
    <w:rsid w:val="00297193"/>
    <w:rsid w:val="00297A99"/>
    <w:rsid w:val="00297C6E"/>
    <w:rsid w:val="002A0F80"/>
    <w:rsid w:val="002A1F41"/>
    <w:rsid w:val="002A2290"/>
    <w:rsid w:val="002A247E"/>
    <w:rsid w:val="002A2C15"/>
    <w:rsid w:val="002A547A"/>
    <w:rsid w:val="002A5F20"/>
    <w:rsid w:val="002A63DC"/>
    <w:rsid w:val="002A6538"/>
    <w:rsid w:val="002A7332"/>
    <w:rsid w:val="002A7594"/>
    <w:rsid w:val="002A7E09"/>
    <w:rsid w:val="002B0459"/>
    <w:rsid w:val="002B08CB"/>
    <w:rsid w:val="002B106F"/>
    <w:rsid w:val="002B108F"/>
    <w:rsid w:val="002B1982"/>
    <w:rsid w:val="002B1D44"/>
    <w:rsid w:val="002B2299"/>
    <w:rsid w:val="002B4067"/>
    <w:rsid w:val="002B5C8B"/>
    <w:rsid w:val="002B612D"/>
    <w:rsid w:val="002B7ADA"/>
    <w:rsid w:val="002C03DD"/>
    <w:rsid w:val="002C0A00"/>
    <w:rsid w:val="002C1845"/>
    <w:rsid w:val="002C1C8D"/>
    <w:rsid w:val="002C1FF0"/>
    <w:rsid w:val="002C2891"/>
    <w:rsid w:val="002C2B3E"/>
    <w:rsid w:val="002C2D23"/>
    <w:rsid w:val="002C3BB5"/>
    <w:rsid w:val="002C6064"/>
    <w:rsid w:val="002C76FB"/>
    <w:rsid w:val="002D1B8D"/>
    <w:rsid w:val="002D23CC"/>
    <w:rsid w:val="002D2B2D"/>
    <w:rsid w:val="002D429E"/>
    <w:rsid w:val="002D4432"/>
    <w:rsid w:val="002D5170"/>
    <w:rsid w:val="002D634D"/>
    <w:rsid w:val="002D7193"/>
    <w:rsid w:val="002D7DB8"/>
    <w:rsid w:val="002D7EF1"/>
    <w:rsid w:val="002D7F78"/>
    <w:rsid w:val="002E060D"/>
    <w:rsid w:val="002E0C66"/>
    <w:rsid w:val="002E16E5"/>
    <w:rsid w:val="002E2DA5"/>
    <w:rsid w:val="002E360B"/>
    <w:rsid w:val="002E3B14"/>
    <w:rsid w:val="002E4B09"/>
    <w:rsid w:val="002E4FD9"/>
    <w:rsid w:val="002E555C"/>
    <w:rsid w:val="002E6266"/>
    <w:rsid w:val="002E72A6"/>
    <w:rsid w:val="002E7383"/>
    <w:rsid w:val="002F12BB"/>
    <w:rsid w:val="002F1C7B"/>
    <w:rsid w:val="002F2C1A"/>
    <w:rsid w:val="002F3ECC"/>
    <w:rsid w:val="002F4734"/>
    <w:rsid w:val="002F4815"/>
    <w:rsid w:val="002F50B9"/>
    <w:rsid w:val="002F59B7"/>
    <w:rsid w:val="002F64B3"/>
    <w:rsid w:val="002F725D"/>
    <w:rsid w:val="00301746"/>
    <w:rsid w:val="0030221B"/>
    <w:rsid w:val="003022F3"/>
    <w:rsid w:val="00302BB9"/>
    <w:rsid w:val="00302D88"/>
    <w:rsid w:val="003045B4"/>
    <w:rsid w:val="003058AE"/>
    <w:rsid w:val="003059A7"/>
    <w:rsid w:val="00305CB5"/>
    <w:rsid w:val="0030658B"/>
    <w:rsid w:val="003067C1"/>
    <w:rsid w:val="00307717"/>
    <w:rsid w:val="00307BB8"/>
    <w:rsid w:val="00307F35"/>
    <w:rsid w:val="0031005C"/>
    <w:rsid w:val="003103CC"/>
    <w:rsid w:val="00310693"/>
    <w:rsid w:val="00311012"/>
    <w:rsid w:val="00311046"/>
    <w:rsid w:val="0031136F"/>
    <w:rsid w:val="00311BA1"/>
    <w:rsid w:val="00313745"/>
    <w:rsid w:val="00313EF7"/>
    <w:rsid w:val="00314043"/>
    <w:rsid w:val="003142C2"/>
    <w:rsid w:val="0031495A"/>
    <w:rsid w:val="00315442"/>
    <w:rsid w:val="00317D7F"/>
    <w:rsid w:val="0032010F"/>
    <w:rsid w:val="00320CE5"/>
    <w:rsid w:val="00321693"/>
    <w:rsid w:val="003217EC"/>
    <w:rsid w:val="00321CB0"/>
    <w:rsid w:val="00322563"/>
    <w:rsid w:val="00323CCF"/>
    <w:rsid w:val="00323F46"/>
    <w:rsid w:val="00324EEB"/>
    <w:rsid w:val="003261EA"/>
    <w:rsid w:val="00327664"/>
    <w:rsid w:val="00330C5E"/>
    <w:rsid w:val="003311A2"/>
    <w:rsid w:val="0033167D"/>
    <w:rsid w:val="00332505"/>
    <w:rsid w:val="00332CFF"/>
    <w:rsid w:val="00334DFE"/>
    <w:rsid w:val="00334E21"/>
    <w:rsid w:val="00335049"/>
    <w:rsid w:val="003351D6"/>
    <w:rsid w:val="00335E1F"/>
    <w:rsid w:val="003367A0"/>
    <w:rsid w:val="00336F75"/>
    <w:rsid w:val="00337E9A"/>
    <w:rsid w:val="00337F6F"/>
    <w:rsid w:val="00340EDF"/>
    <w:rsid w:val="00341C55"/>
    <w:rsid w:val="00341FD6"/>
    <w:rsid w:val="0034250D"/>
    <w:rsid w:val="003425D4"/>
    <w:rsid w:val="00342F12"/>
    <w:rsid w:val="003442F3"/>
    <w:rsid w:val="00345136"/>
    <w:rsid w:val="003463DB"/>
    <w:rsid w:val="003516D8"/>
    <w:rsid w:val="0035192D"/>
    <w:rsid w:val="00352107"/>
    <w:rsid w:val="0035255E"/>
    <w:rsid w:val="0035261B"/>
    <w:rsid w:val="003543E5"/>
    <w:rsid w:val="00355B8D"/>
    <w:rsid w:val="003569A2"/>
    <w:rsid w:val="00356C69"/>
    <w:rsid w:val="0035742F"/>
    <w:rsid w:val="003574B0"/>
    <w:rsid w:val="00357571"/>
    <w:rsid w:val="0036023C"/>
    <w:rsid w:val="003604FE"/>
    <w:rsid w:val="00360A8A"/>
    <w:rsid w:val="00361208"/>
    <w:rsid w:val="0036228F"/>
    <w:rsid w:val="00362975"/>
    <w:rsid w:val="00362DA8"/>
    <w:rsid w:val="003630C4"/>
    <w:rsid w:val="003642F8"/>
    <w:rsid w:val="00364FFE"/>
    <w:rsid w:val="00365C77"/>
    <w:rsid w:val="003673FF"/>
    <w:rsid w:val="003677EE"/>
    <w:rsid w:val="003679F3"/>
    <w:rsid w:val="00367CC3"/>
    <w:rsid w:val="00370654"/>
    <w:rsid w:val="003706FA"/>
    <w:rsid w:val="0037135F"/>
    <w:rsid w:val="003716C7"/>
    <w:rsid w:val="0037188A"/>
    <w:rsid w:val="003723AA"/>
    <w:rsid w:val="00372CB5"/>
    <w:rsid w:val="003751FF"/>
    <w:rsid w:val="0037555F"/>
    <w:rsid w:val="00375823"/>
    <w:rsid w:val="00375B82"/>
    <w:rsid w:val="003774EF"/>
    <w:rsid w:val="00380DF0"/>
    <w:rsid w:val="003811BB"/>
    <w:rsid w:val="00381A19"/>
    <w:rsid w:val="003831BB"/>
    <w:rsid w:val="003831C6"/>
    <w:rsid w:val="003836C0"/>
    <w:rsid w:val="00383AD0"/>
    <w:rsid w:val="0038456E"/>
    <w:rsid w:val="00384601"/>
    <w:rsid w:val="00385241"/>
    <w:rsid w:val="00386A5C"/>
    <w:rsid w:val="00386DB5"/>
    <w:rsid w:val="00391438"/>
    <w:rsid w:val="00391D83"/>
    <w:rsid w:val="00392D26"/>
    <w:rsid w:val="00392FFD"/>
    <w:rsid w:val="0039325B"/>
    <w:rsid w:val="003933AD"/>
    <w:rsid w:val="0039348F"/>
    <w:rsid w:val="00394083"/>
    <w:rsid w:val="003943E7"/>
    <w:rsid w:val="0039479C"/>
    <w:rsid w:val="003948CD"/>
    <w:rsid w:val="00394A66"/>
    <w:rsid w:val="00394BFB"/>
    <w:rsid w:val="003966A0"/>
    <w:rsid w:val="003A04B6"/>
    <w:rsid w:val="003A0AF3"/>
    <w:rsid w:val="003A15F1"/>
    <w:rsid w:val="003A2381"/>
    <w:rsid w:val="003A5481"/>
    <w:rsid w:val="003A6F1E"/>
    <w:rsid w:val="003A74F4"/>
    <w:rsid w:val="003A7D0B"/>
    <w:rsid w:val="003B13DD"/>
    <w:rsid w:val="003B1935"/>
    <w:rsid w:val="003B1F30"/>
    <w:rsid w:val="003B26BD"/>
    <w:rsid w:val="003B2B1D"/>
    <w:rsid w:val="003B2B83"/>
    <w:rsid w:val="003B3494"/>
    <w:rsid w:val="003B443C"/>
    <w:rsid w:val="003B5306"/>
    <w:rsid w:val="003B70C4"/>
    <w:rsid w:val="003B74AB"/>
    <w:rsid w:val="003B7740"/>
    <w:rsid w:val="003B7D30"/>
    <w:rsid w:val="003B7E03"/>
    <w:rsid w:val="003C06D1"/>
    <w:rsid w:val="003C0DC7"/>
    <w:rsid w:val="003C1B50"/>
    <w:rsid w:val="003C1C0C"/>
    <w:rsid w:val="003C1DE9"/>
    <w:rsid w:val="003C2A9A"/>
    <w:rsid w:val="003C33AA"/>
    <w:rsid w:val="003C5C2A"/>
    <w:rsid w:val="003C5C80"/>
    <w:rsid w:val="003C6691"/>
    <w:rsid w:val="003C7323"/>
    <w:rsid w:val="003C77DB"/>
    <w:rsid w:val="003C7A97"/>
    <w:rsid w:val="003D17C1"/>
    <w:rsid w:val="003D2412"/>
    <w:rsid w:val="003D2777"/>
    <w:rsid w:val="003D29B5"/>
    <w:rsid w:val="003D37B1"/>
    <w:rsid w:val="003D4B36"/>
    <w:rsid w:val="003D5254"/>
    <w:rsid w:val="003D5370"/>
    <w:rsid w:val="003D5585"/>
    <w:rsid w:val="003D6BB3"/>
    <w:rsid w:val="003D724D"/>
    <w:rsid w:val="003E1849"/>
    <w:rsid w:val="003E26E5"/>
    <w:rsid w:val="003E2C38"/>
    <w:rsid w:val="003E307D"/>
    <w:rsid w:val="003E31CF"/>
    <w:rsid w:val="003E4316"/>
    <w:rsid w:val="003E45DA"/>
    <w:rsid w:val="003E5671"/>
    <w:rsid w:val="003E6A59"/>
    <w:rsid w:val="003E7600"/>
    <w:rsid w:val="003E7DA7"/>
    <w:rsid w:val="003F028B"/>
    <w:rsid w:val="003F18AA"/>
    <w:rsid w:val="003F1945"/>
    <w:rsid w:val="003F22B3"/>
    <w:rsid w:val="003F2E89"/>
    <w:rsid w:val="003F3386"/>
    <w:rsid w:val="003F3851"/>
    <w:rsid w:val="003F3BA1"/>
    <w:rsid w:val="003F4303"/>
    <w:rsid w:val="003F4478"/>
    <w:rsid w:val="003F5E1A"/>
    <w:rsid w:val="003F6630"/>
    <w:rsid w:val="003F6BF8"/>
    <w:rsid w:val="003F7AC5"/>
    <w:rsid w:val="0040170B"/>
    <w:rsid w:val="00401D1C"/>
    <w:rsid w:val="00402629"/>
    <w:rsid w:val="0040384A"/>
    <w:rsid w:val="00403BD6"/>
    <w:rsid w:val="00403FBF"/>
    <w:rsid w:val="004043DB"/>
    <w:rsid w:val="0040483F"/>
    <w:rsid w:val="004048FA"/>
    <w:rsid w:val="00404FFA"/>
    <w:rsid w:val="00405873"/>
    <w:rsid w:val="004074E9"/>
    <w:rsid w:val="00407F1C"/>
    <w:rsid w:val="00407FFB"/>
    <w:rsid w:val="00411B23"/>
    <w:rsid w:val="00411F2C"/>
    <w:rsid w:val="00412359"/>
    <w:rsid w:val="00413B89"/>
    <w:rsid w:val="00413D3B"/>
    <w:rsid w:val="00413DE4"/>
    <w:rsid w:val="004159DD"/>
    <w:rsid w:val="00415A17"/>
    <w:rsid w:val="0041611E"/>
    <w:rsid w:val="00417023"/>
    <w:rsid w:val="00417E67"/>
    <w:rsid w:val="00420E71"/>
    <w:rsid w:val="0042255F"/>
    <w:rsid w:val="0042281A"/>
    <w:rsid w:val="00422CFC"/>
    <w:rsid w:val="00422F1E"/>
    <w:rsid w:val="00423DA5"/>
    <w:rsid w:val="00423FB2"/>
    <w:rsid w:val="00424349"/>
    <w:rsid w:val="004247C6"/>
    <w:rsid w:val="004256C4"/>
    <w:rsid w:val="00426EC3"/>
    <w:rsid w:val="00427B00"/>
    <w:rsid w:val="00430350"/>
    <w:rsid w:val="00431706"/>
    <w:rsid w:val="00431DF8"/>
    <w:rsid w:val="00432147"/>
    <w:rsid w:val="00432C08"/>
    <w:rsid w:val="00433393"/>
    <w:rsid w:val="00433A4C"/>
    <w:rsid w:val="00433FF5"/>
    <w:rsid w:val="00434453"/>
    <w:rsid w:val="00434D19"/>
    <w:rsid w:val="004355F3"/>
    <w:rsid w:val="004356FA"/>
    <w:rsid w:val="00435CA0"/>
    <w:rsid w:val="00436146"/>
    <w:rsid w:val="004368EB"/>
    <w:rsid w:val="0043748C"/>
    <w:rsid w:val="00437A2E"/>
    <w:rsid w:val="004404A2"/>
    <w:rsid w:val="004407C4"/>
    <w:rsid w:val="00440CBC"/>
    <w:rsid w:val="0044156F"/>
    <w:rsid w:val="004421BA"/>
    <w:rsid w:val="00443485"/>
    <w:rsid w:val="00446683"/>
    <w:rsid w:val="004472F7"/>
    <w:rsid w:val="00450B3F"/>
    <w:rsid w:val="004511DA"/>
    <w:rsid w:val="00451417"/>
    <w:rsid w:val="004525F0"/>
    <w:rsid w:val="00452C17"/>
    <w:rsid w:val="00453856"/>
    <w:rsid w:val="00453978"/>
    <w:rsid w:val="00454477"/>
    <w:rsid w:val="00454C19"/>
    <w:rsid w:val="0045547C"/>
    <w:rsid w:val="0045578E"/>
    <w:rsid w:val="00455DF1"/>
    <w:rsid w:val="00455F64"/>
    <w:rsid w:val="00456A50"/>
    <w:rsid w:val="00456E52"/>
    <w:rsid w:val="0045705C"/>
    <w:rsid w:val="00457109"/>
    <w:rsid w:val="00457248"/>
    <w:rsid w:val="00457442"/>
    <w:rsid w:val="004607BC"/>
    <w:rsid w:val="00463B9F"/>
    <w:rsid w:val="0046523F"/>
    <w:rsid w:val="004652D9"/>
    <w:rsid w:val="00465619"/>
    <w:rsid w:val="00465C7F"/>
    <w:rsid w:val="00466AFF"/>
    <w:rsid w:val="00466BEF"/>
    <w:rsid w:val="00467D96"/>
    <w:rsid w:val="004702A8"/>
    <w:rsid w:val="0047030D"/>
    <w:rsid w:val="004717B6"/>
    <w:rsid w:val="00471BE1"/>
    <w:rsid w:val="0047228F"/>
    <w:rsid w:val="00472C0E"/>
    <w:rsid w:val="004730CA"/>
    <w:rsid w:val="004741F2"/>
    <w:rsid w:val="0047446D"/>
    <w:rsid w:val="00474DDB"/>
    <w:rsid w:val="00474DFC"/>
    <w:rsid w:val="004753F5"/>
    <w:rsid w:val="00476541"/>
    <w:rsid w:val="00476CE4"/>
    <w:rsid w:val="00477198"/>
    <w:rsid w:val="004771C9"/>
    <w:rsid w:val="004771CD"/>
    <w:rsid w:val="00477276"/>
    <w:rsid w:val="00477983"/>
    <w:rsid w:val="00480B9C"/>
    <w:rsid w:val="00481437"/>
    <w:rsid w:val="004820A9"/>
    <w:rsid w:val="004825A4"/>
    <w:rsid w:val="00483133"/>
    <w:rsid w:val="00483406"/>
    <w:rsid w:val="00483FBB"/>
    <w:rsid w:val="00484D06"/>
    <w:rsid w:val="00484F70"/>
    <w:rsid w:val="00485003"/>
    <w:rsid w:val="00485450"/>
    <w:rsid w:val="00485DDB"/>
    <w:rsid w:val="0048699B"/>
    <w:rsid w:val="00486C3A"/>
    <w:rsid w:val="00486E76"/>
    <w:rsid w:val="00487B97"/>
    <w:rsid w:val="00487BAF"/>
    <w:rsid w:val="00487BCC"/>
    <w:rsid w:val="00487C6E"/>
    <w:rsid w:val="00490543"/>
    <w:rsid w:val="00490629"/>
    <w:rsid w:val="00491B08"/>
    <w:rsid w:val="00492217"/>
    <w:rsid w:val="00492526"/>
    <w:rsid w:val="00492AEB"/>
    <w:rsid w:val="00492B33"/>
    <w:rsid w:val="00492C41"/>
    <w:rsid w:val="0049307D"/>
    <w:rsid w:val="00493105"/>
    <w:rsid w:val="00494A94"/>
    <w:rsid w:val="004959A5"/>
    <w:rsid w:val="00495A20"/>
    <w:rsid w:val="004962B9"/>
    <w:rsid w:val="00496EBF"/>
    <w:rsid w:val="00496F14"/>
    <w:rsid w:val="004A00C5"/>
    <w:rsid w:val="004A010C"/>
    <w:rsid w:val="004A02AD"/>
    <w:rsid w:val="004A0F91"/>
    <w:rsid w:val="004A1EF0"/>
    <w:rsid w:val="004A28B8"/>
    <w:rsid w:val="004A2CF1"/>
    <w:rsid w:val="004A3C28"/>
    <w:rsid w:val="004A4A28"/>
    <w:rsid w:val="004A615B"/>
    <w:rsid w:val="004A63A3"/>
    <w:rsid w:val="004A6725"/>
    <w:rsid w:val="004B2380"/>
    <w:rsid w:val="004B2956"/>
    <w:rsid w:val="004B31E7"/>
    <w:rsid w:val="004B36CA"/>
    <w:rsid w:val="004B4CD6"/>
    <w:rsid w:val="004B54D5"/>
    <w:rsid w:val="004B57F5"/>
    <w:rsid w:val="004B5D17"/>
    <w:rsid w:val="004B5F1D"/>
    <w:rsid w:val="004B6BAE"/>
    <w:rsid w:val="004B6DF7"/>
    <w:rsid w:val="004B723F"/>
    <w:rsid w:val="004B7574"/>
    <w:rsid w:val="004C1B8F"/>
    <w:rsid w:val="004C1C4B"/>
    <w:rsid w:val="004C220D"/>
    <w:rsid w:val="004C25B4"/>
    <w:rsid w:val="004C2B7D"/>
    <w:rsid w:val="004C2E4D"/>
    <w:rsid w:val="004C2F54"/>
    <w:rsid w:val="004C3350"/>
    <w:rsid w:val="004C34CD"/>
    <w:rsid w:val="004C3775"/>
    <w:rsid w:val="004C4EEC"/>
    <w:rsid w:val="004C5BD9"/>
    <w:rsid w:val="004C5BF1"/>
    <w:rsid w:val="004D0AD5"/>
    <w:rsid w:val="004D12B5"/>
    <w:rsid w:val="004D1354"/>
    <w:rsid w:val="004D3FD3"/>
    <w:rsid w:val="004D536D"/>
    <w:rsid w:val="004D57B3"/>
    <w:rsid w:val="004D7FE6"/>
    <w:rsid w:val="004E0492"/>
    <w:rsid w:val="004E0ACD"/>
    <w:rsid w:val="004E0E0C"/>
    <w:rsid w:val="004E0E33"/>
    <w:rsid w:val="004E1221"/>
    <w:rsid w:val="004E1438"/>
    <w:rsid w:val="004E18B2"/>
    <w:rsid w:val="004E1FA2"/>
    <w:rsid w:val="004E251E"/>
    <w:rsid w:val="004E3029"/>
    <w:rsid w:val="004E491F"/>
    <w:rsid w:val="004E498C"/>
    <w:rsid w:val="004E4C4B"/>
    <w:rsid w:val="004E6278"/>
    <w:rsid w:val="004E6BCB"/>
    <w:rsid w:val="004E719C"/>
    <w:rsid w:val="004E7947"/>
    <w:rsid w:val="004F0C12"/>
    <w:rsid w:val="004F1E15"/>
    <w:rsid w:val="004F2F19"/>
    <w:rsid w:val="004F3152"/>
    <w:rsid w:val="004F32BE"/>
    <w:rsid w:val="004F62CC"/>
    <w:rsid w:val="004F7385"/>
    <w:rsid w:val="004F7CC8"/>
    <w:rsid w:val="00501C76"/>
    <w:rsid w:val="005020F9"/>
    <w:rsid w:val="00502D33"/>
    <w:rsid w:val="00503109"/>
    <w:rsid w:val="00503AD5"/>
    <w:rsid w:val="00504260"/>
    <w:rsid w:val="00504667"/>
    <w:rsid w:val="00505547"/>
    <w:rsid w:val="00505583"/>
    <w:rsid w:val="00505F36"/>
    <w:rsid w:val="00506627"/>
    <w:rsid w:val="00506F9A"/>
    <w:rsid w:val="00507D73"/>
    <w:rsid w:val="00507E4E"/>
    <w:rsid w:val="00510615"/>
    <w:rsid w:val="00512EE0"/>
    <w:rsid w:val="005144AA"/>
    <w:rsid w:val="00514D27"/>
    <w:rsid w:val="0051502E"/>
    <w:rsid w:val="00515C6E"/>
    <w:rsid w:val="00515DB4"/>
    <w:rsid w:val="005165A6"/>
    <w:rsid w:val="00521967"/>
    <w:rsid w:val="00522BD0"/>
    <w:rsid w:val="00522F91"/>
    <w:rsid w:val="005234FC"/>
    <w:rsid w:val="00523A49"/>
    <w:rsid w:val="00523B18"/>
    <w:rsid w:val="00523FA4"/>
    <w:rsid w:val="005243E4"/>
    <w:rsid w:val="00525611"/>
    <w:rsid w:val="00525998"/>
    <w:rsid w:val="00525A6D"/>
    <w:rsid w:val="00525FB2"/>
    <w:rsid w:val="005269C8"/>
    <w:rsid w:val="005300B1"/>
    <w:rsid w:val="0053073E"/>
    <w:rsid w:val="005312A0"/>
    <w:rsid w:val="005312F4"/>
    <w:rsid w:val="00531497"/>
    <w:rsid w:val="00531732"/>
    <w:rsid w:val="00531AC3"/>
    <w:rsid w:val="00532787"/>
    <w:rsid w:val="00532A36"/>
    <w:rsid w:val="0053346A"/>
    <w:rsid w:val="00533C18"/>
    <w:rsid w:val="00533F73"/>
    <w:rsid w:val="00534229"/>
    <w:rsid w:val="005343DD"/>
    <w:rsid w:val="00534656"/>
    <w:rsid w:val="0053570D"/>
    <w:rsid w:val="00535AAE"/>
    <w:rsid w:val="005363E6"/>
    <w:rsid w:val="005371D5"/>
    <w:rsid w:val="0053780C"/>
    <w:rsid w:val="00537E55"/>
    <w:rsid w:val="005405D7"/>
    <w:rsid w:val="005405EC"/>
    <w:rsid w:val="0054063F"/>
    <w:rsid w:val="005409E7"/>
    <w:rsid w:val="00540D5F"/>
    <w:rsid w:val="0054241B"/>
    <w:rsid w:val="005426B1"/>
    <w:rsid w:val="00544265"/>
    <w:rsid w:val="005469EB"/>
    <w:rsid w:val="005479C6"/>
    <w:rsid w:val="00547DE4"/>
    <w:rsid w:val="005500D7"/>
    <w:rsid w:val="005523D8"/>
    <w:rsid w:val="005528BF"/>
    <w:rsid w:val="00553013"/>
    <w:rsid w:val="00553B8D"/>
    <w:rsid w:val="00553C13"/>
    <w:rsid w:val="00553E0D"/>
    <w:rsid w:val="00554CE7"/>
    <w:rsid w:val="005551CB"/>
    <w:rsid w:val="00556646"/>
    <w:rsid w:val="005574F3"/>
    <w:rsid w:val="00557D34"/>
    <w:rsid w:val="00560202"/>
    <w:rsid w:val="00560235"/>
    <w:rsid w:val="00560312"/>
    <w:rsid w:val="005604B9"/>
    <w:rsid w:val="005613CC"/>
    <w:rsid w:val="00561BE5"/>
    <w:rsid w:val="00561C28"/>
    <w:rsid w:val="0056282A"/>
    <w:rsid w:val="00564534"/>
    <w:rsid w:val="00565075"/>
    <w:rsid w:val="00565097"/>
    <w:rsid w:val="00565503"/>
    <w:rsid w:val="00567459"/>
    <w:rsid w:val="00570837"/>
    <w:rsid w:val="0057308A"/>
    <w:rsid w:val="005737F6"/>
    <w:rsid w:val="005738E9"/>
    <w:rsid w:val="00575AB6"/>
    <w:rsid w:val="005766C6"/>
    <w:rsid w:val="00580AFF"/>
    <w:rsid w:val="00581475"/>
    <w:rsid w:val="005814E6"/>
    <w:rsid w:val="00582750"/>
    <w:rsid w:val="005827CE"/>
    <w:rsid w:val="00582DAE"/>
    <w:rsid w:val="005831BD"/>
    <w:rsid w:val="00583585"/>
    <w:rsid w:val="0058407D"/>
    <w:rsid w:val="0058494A"/>
    <w:rsid w:val="00584A80"/>
    <w:rsid w:val="0058517F"/>
    <w:rsid w:val="00585B65"/>
    <w:rsid w:val="00586D73"/>
    <w:rsid w:val="0058717C"/>
    <w:rsid w:val="00590974"/>
    <w:rsid w:val="0059191D"/>
    <w:rsid w:val="00591DDB"/>
    <w:rsid w:val="005931DA"/>
    <w:rsid w:val="0059342E"/>
    <w:rsid w:val="00594543"/>
    <w:rsid w:val="0059454F"/>
    <w:rsid w:val="00594E02"/>
    <w:rsid w:val="005951F7"/>
    <w:rsid w:val="00595966"/>
    <w:rsid w:val="00596465"/>
    <w:rsid w:val="00596CCF"/>
    <w:rsid w:val="00597861"/>
    <w:rsid w:val="00597B9F"/>
    <w:rsid w:val="005A098B"/>
    <w:rsid w:val="005A11A7"/>
    <w:rsid w:val="005A1945"/>
    <w:rsid w:val="005A1F49"/>
    <w:rsid w:val="005A50C0"/>
    <w:rsid w:val="005A7516"/>
    <w:rsid w:val="005B027D"/>
    <w:rsid w:val="005B0304"/>
    <w:rsid w:val="005B0CCF"/>
    <w:rsid w:val="005B13F6"/>
    <w:rsid w:val="005B1AD5"/>
    <w:rsid w:val="005B2E0A"/>
    <w:rsid w:val="005B52A2"/>
    <w:rsid w:val="005B59E7"/>
    <w:rsid w:val="005B68D9"/>
    <w:rsid w:val="005C0FC7"/>
    <w:rsid w:val="005C1973"/>
    <w:rsid w:val="005C2751"/>
    <w:rsid w:val="005C2E99"/>
    <w:rsid w:val="005C335A"/>
    <w:rsid w:val="005C34BE"/>
    <w:rsid w:val="005C3BC6"/>
    <w:rsid w:val="005C4754"/>
    <w:rsid w:val="005C5A0E"/>
    <w:rsid w:val="005C7C0F"/>
    <w:rsid w:val="005D11BE"/>
    <w:rsid w:val="005D12C6"/>
    <w:rsid w:val="005D1672"/>
    <w:rsid w:val="005D18E4"/>
    <w:rsid w:val="005D1AE9"/>
    <w:rsid w:val="005D1ED8"/>
    <w:rsid w:val="005D2272"/>
    <w:rsid w:val="005D2CB4"/>
    <w:rsid w:val="005D2D5E"/>
    <w:rsid w:val="005D359B"/>
    <w:rsid w:val="005D3C3F"/>
    <w:rsid w:val="005D4413"/>
    <w:rsid w:val="005D462A"/>
    <w:rsid w:val="005D54C0"/>
    <w:rsid w:val="005D712D"/>
    <w:rsid w:val="005E0940"/>
    <w:rsid w:val="005E1BC6"/>
    <w:rsid w:val="005E2B87"/>
    <w:rsid w:val="005E326C"/>
    <w:rsid w:val="005E4D97"/>
    <w:rsid w:val="005E5400"/>
    <w:rsid w:val="005E54C4"/>
    <w:rsid w:val="005E578A"/>
    <w:rsid w:val="005E61AB"/>
    <w:rsid w:val="005E636F"/>
    <w:rsid w:val="005E64D9"/>
    <w:rsid w:val="005E6891"/>
    <w:rsid w:val="005E71FD"/>
    <w:rsid w:val="005E783A"/>
    <w:rsid w:val="005E78AC"/>
    <w:rsid w:val="005F0B55"/>
    <w:rsid w:val="005F2546"/>
    <w:rsid w:val="005F2AE8"/>
    <w:rsid w:val="005F38C7"/>
    <w:rsid w:val="005F7245"/>
    <w:rsid w:val="005F7689"/>
    <w:rsid w:val="005F7FFC"/>
    <w:rsid w:val="00602679"/>
    <w:rsid w:val="0060308E"/>
    <w:rsid w:val="00604522"/>
    <w:rsid w:val="006047AA"/>
    <w:rsid w:val="006048AF"/>
    <w:rsid w:val="0060511E"/>
    <w:rsid w:val="00605B20"/>
    <w:rsid w:val="00605D97"/>
    <w:rsid w:val="00606CAC"/>
    <w:rsid w:val="00607AE3"/>
    <w:rsid w:val="00607BAE"/>
    <w:rsid w:val="00607F10"/>
    <w:rsid w:val="006104B7"/>
    <w:rsid w:val="00611429"/>
    <w:rsid w:val="0061190F"/>
    <w:rsid w:val="00612818"/>
    <w:rsid w:val="00612C15"/>
    <w:rsid w:val="006132EF"/>
    <w:rsid w:val="00613FBC"/>
    <w:rsid w:val="006140AA"/>
    <w:rsid w:val="00614962"/>
    <w:rsid w:val="006168D2"/>
    <w:rsid w:val="006170D2"/>
    <w:rsid w:val="00617651"/>
    <w:rsid w:val="00620671"/>
    <w:rsid w:val="006209F5"/>
    <w:rsid w:val="00620CD8"/>
    <w:rsid w:val="0062138A"/>
    <w:rsid w:val="00622E3D"/>
    <w:rsid w:val="0062362F"/>
    <w:rsid w:val="00623D6E"/>
    <w:rsid w:val="00623DF7"/>
    <w:rsid w:val="0062542C"/>
    <w:rsid w:val="00625B7F"/>
    <w:rsid w:val="0062636B"/>
    <w:rsid w:val="00632425"/>
    <w:rsid w:val="006324E5"/>
    <w:rsid w:val="006325A8"/>
    <w:rsid w:val="006338A8"/>
    <w:rsid w:val="0063457C"/>
    <w:rsid w:val="00634B8B"/>
    <w:rsid w:val="00635083"/>
    <w:rsid w:val="00635B0E"/>
    <w:rsid w:val="0063768A"/>
    <w:rsid w:val="006379FC"/>
    <w:rsid w:val="00640CAA"/>
    <w:rsid w:val="00640DB3"/>
    <w:rsid w:val="00640E9E"/>
    <w:rsid w:val="006415DF"/>
    <w:rsid w:val="00641CD3"/>
    <w:rsid w:val="00641FCD"/>
    <w:rsid w:val="00642647"/>
    <w:rsid w:val="00643FA2"/>
    <w:rsid w:val="00644B57"/>
    <w:rsid w:val="0064598B"/>
    <w:rsid w:val="00645C71"/>
    <w:rsid w:val="006463ED"/>
    <w:rsid w:val="006471CF"/>
    <w:rsid w:val="00647F19"/>
    <w:rsid w:val="006500E4"/>
    <w:rsid w:val="00650320"/>
    <w:rsid w:val="00650ECD"/>
    <w:rsid w:val="00651A03"/>
    <w:rsid w:val="0065233E"/>
    <w:rsid w:val="00652D09"/>
    <w:rsid w:val="00653A0B"/>
    <w:rsid w:val="00653A10"/>
    <w:rsid w:val="006544A5"/>
    <w:rsid w:val="006552D3"/>
    <w:rsid w:val="00655CCF"/>
    <w:rsid w:val="00656D4E"/>
    <w:rsid w:val="00657392"/>
    <w:rsid w:val="00657618"/>
    <w:rsid w:val="00657BDA"/>
    <w:rsid w:val="00660DE3"/>
    <w:rsid w:val="0066128F"/>
    <w:rsid w:val="006612B0"/>
    <w:rsid w:val="00661626"/>
    <w:rsid w:val="006617D8"/>
    <w:rsid w:val="00661A1F"/>
    <w:rsid w:val="00663EE1"/>
    <w:rsid w:val="00664AEB"/>
    <w:rsid w:val="006650C1"/>
    <w:rsid w:val="00665293"/>
    <w:rsid w:val="006663F0"/>
    <w:rsid w:val="006664CE"/>
    <w:rsid w:val="006667EA"/>
    <w:rsid w:val="00670730"/>
    <w:rsid w:val="00670E98"/>
    <w:rsid w:val="00671349"/>
    <w:rsid w:val="00671FF4"/>
    <w:rsid w:val="006722D4"/>
    <w:rsid w:val="0067246B"/>
    <w:rsid w:val="00672565"/>
    <w:rsid w:val="00672753"/>
    <w:rsid w:val="006727F4"/>
    <w:rsid w:val="00672830"/>
    <w:rsid w:val="00673069"/>
    <w:rsid w:val="00673C39"/>
    <w:rsid w:val="0067435F"/>
    <w:rsid w:val="00674B23"/>
    <w:rsid w:val="00675B96"/>
    <w:rsid w:val="00676B3B"/>
    <w:rsid w:val="00677C7F"/>
    <w:rsid w:val="00677CEE"/>
    <w:rsid w:val="00680DDE"/>
    <w:rsid w:val="006837B6"/>
    <w:rsid w:val="0068381B"/>
    <w:rsid w:val="00684B01"/>
    <w:rsid w:val="00686F84"/>
    <w:rsid w:val="00687C91"/>
    <w:rsid w:val="00690211"/>
    <w:rsid w:val="0069023D"/>
    <w:rsid w:val="00690CD8"/>
    <w:rsid w:val="00692DE4"/>
    <w:rsid w:val="00694EC1"/>
    <w:rsid w:val="00695795"/>
    <w:rsid w:val="00695B11"/>
    <w:rsid w:val="00696905"/>
    <w:rsid w:val="006A066C"/>
    <w:rsid w:val="006A098B"/>
    <w:rsid w:val="006A09A2"/>
    <w:rsid w:val="006A0E60"/>
    <w:rsid w:val="006A2E5D"/>
    <w:rsid w:val="006A3575"/>
    <w:rsid w:val="006A3B95"/>
    <w:rsid w:val="006A3FDD"/>
    <w:rsid w:val="006A5884"/>
    <w:rsid w:val="006A6A65"/>
    <w:rsid w:val="006A7F86"/>
    <w:rsid w:val="006B03C5"/>
    <w:rsid w:val="006B100D"/>
    <w:rsid w:val="006B1398"/>
    <w:rsid w:val="006B29FA"/>
    <w:rsid w:val="006B679D"/>
    <w:rsid w:val="006B6813"/>
    <w:rsid w:val="006B7388"/>
    <w:rsid w:val="006B7AD9"/>
    <w:rsid w:val="006C0787"/>
    <w:rsid w:val="006C0E5B"/>
    <w:rsid w:val="006C2F69"/>
    <w:rsid w:val="006C2FFD"/>
    <w:rsid w:val="006C4CF5"/>
    <w:rsid w:val="006C53F1"/>
    <w:rsid w:val="006C5835"/>
    <w:rsid w:val="006C6274"/>
    <w:rsid w:val="006C6DCB"/>
    <w:rsid w:val="006C7436"/>
    <w:rsid w:val="006C76CE"/>
    <w:rsid w:val="006D02CC"/>
    <w:rsid w:val="006D06CF"/>
    <w:rsid w:val="006D1448"/>
    <w:rsid w:val="006D2340"/>
    <w:rsid w:val="006D2F39"/>
    <w:rsid w:val="006D5386"/>
    <w:rsid w:val="006D552F"/>
    <w:rsid w:val="006D59B0"/>
    <w:rsid w:val="006D7105"/>
    <w:rsid w:val="006E03CA"/>
    <w:rsid w:val="006E088A"/>
    <w:rsid w:val="006E0EBA"/>
    <w:rsid w:val="006E1119"/>
    <w:rsid w:val="006E189C"/>
    <w:rsid w:val="006E21F0"/>
    <w:rsid w:val="006E2D12"/>
    <w:rsid w:val="006E3103"/>
    <w:rsid w:val="006E472B"/>
    <w:rsid w:val="006E494A"/>
    <w:rsid w:val="006E4DE1"/>
    <w:rsid w:val="006E522F"/>
    <w:rsid w:val="006E59CA"/>
    <w:rsid w:val="006E62A9"/>
    <w:rsid w:val="006E6A06"/>
    <w:rsid w:val="006E71BD"/>
    <w:rsid w:val="006E73F2"/>
    <w:rsid w:val="006F03B1"/>
    <w:rsid w:val="006F1C1B"/>
    <w:rsid w:val="006F28FF"/>
    <w:rsid w:val="006F2BCD"/>
    <w:rsid w:val="006F2DA5"/>
    <w:rsid w:val="006F384E"/>
    <w:rsid w:val="006F539D"/>
    <w:rsid w:val="006F5A75"/>
    <w:rsid w:val="006F6AAF"/>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1D46"/>
    <w:rsid w:val="00712007"/>
    <w:rsid w:val="00712037"/>
    <w:rsid w:val="0071383D"/>
    <w:rsid w:val="0071415C"/>
    <w:rsid w:val="00716C3E"/>
    <w:rsid w:val="00716C94"/>
    <w:rsid w:val="00717B17"/>
    <w:rsid w:val="0072017B"/>
    <w:rsid w:val="007201CB"/>
    <w:rsid w:val="00721686"/>
    <w:rsid w:val="00721ABB"/>
    <w:rsid w:val="00722CE2"/>
    <w:rsid w:val="0072338E"/>
    <w:rsid w:val="00723A26"/>
    <w:rsid w:val="007273AB"/>
    <w:rsid w:val="00727CF1"/>
    <w:rsid w:val="00730D1E"/>
    <w:rsid w:val="00730EEA"/>
    <w:rsid w:val="0073202A"/>
    <w:rsid w:val="00732455"/>
    <w:rsid w:val="0073312B"/>
    <w:rsid w:val="007346F4"/>
    <w:rsid w:val="00734D4E"/>
    <w:rsid w:val="007354D2"/>
    <w:rsid w:val="00735614"/>
    <w:rsid w:val="00735CCC"/>
    <w:rsid w:val="007366FE"/>
    <w:rsid w:val="00736899"/>
    <w:rsid w:val="0073698B"/>
    <w:rsid w:val="00737F48"/>
    <w:rsid w:val="00740956"/>
    <w:rsid w:val="00741E53"/>
    <w:rsid w:val="00742738"/>
    <w:rsid w:val="00742BE6"/>
    <w:rsid w:val="00743115"/>
    <w:rsid w:val="007432E9"/>
    <w:rsid w:val="00744232"/>
    <w:rsid w:val="0074430F"/>
    <w:rsid w:val="00744FF8"/>
    <w:rsid w:val="00745ED1"/>
    <w:rsid w:val="0074630F"/>
    <w:rsid w:val="007463B6"/>
    <w:rsid w:val="00746408"/>
    <w:rsid w:val="00746B6A"/>
    <w:rsid w:val="00747C2F"/>
    <w:rsid w:val="007501F0"/>
    <w:rsid w:val="0075051D"/>
    <w:rsid w:val="007508C7"/>
    <w:rsid w:val="00750E3A"/>
    <w:rsid w:val="00752C7D"/>
    <w:rsid w:val="0075336A"/>
    <w:rsid w:val="00753C98"/>
    <w:rsid w:val="00753E72"/>
    <w:rsid w:val="007542E2"/>
    <w:rsid w:val="0075557C"/>
    <w:rsid w:val="007559AE"/>
    <w:rsid w:val="0075634E"/>
    <w:rsid w:val="00756877"/>
    <w:rsid w:val="00756D83"/>
    <w:rsid w:val="00757D56"/>
    <w:rsid w:val="00761B89"/>
    <w:rsid w:val="00762F1B"/>
    <w:rsid w:val="00763C64"/>
    <w:rsid w:val="007645D7"/>
    <w:rsid w:val="00764794"/>
    <w:rsid w:val="0076506A"/>
    <w:rsid w:val="007650F7"/>
    <w:rsid w:val="00765184"/>
    <w:rsid w:val="0076597F"/>
    <w:rsid w:val="00765A2B"/>
    <w:rsid w:val="00765D33"/>
    <w:rsid w:val="00766213"/>
    <w:rsid w:val="007667AF"/>
    <w:rsid w:val="0076694D"/>
    <w:rsid w:val="007677CF"/>
    <w:rsid w:val="007704F6"/>
    <w:rsid w:val="007709C5"/>
    <w:rsid w:val="00772944"/>
    <w:rsid w:val="00772E81"/>
    <w:rsid w:val="0077415A"/>
    <w:rsid w:val="007746F4"/>
    <w:rsid w:val="00774989"/>
    <w:rsid w:val="00774F17"/>
    <w:rsid w:val="0077599D"/>
    <w:rsid w:val="00775CF7"/>
    <w:rsid w:val="007760A5"/>
    <w:rsid w:val="00776873"/>
    <w:rsid w:val="00777EBF"/>
    <w:rsid w:val="00780C12"/>
    <w:rsid w:val="007813D9"/>
    <w:rsid w:val="0078173B"/>
    <w:rsid w:val="0078198F"/>
    <w:rsid w:val="00781E64"/>
    <w:rsid w:val="0078203A"/>
    <w:rsid w:val="00782CA8"/>
    <w:rsid w:val="00782FC2"/>
    <w:rsid w:val="0078332D"/>
    <w:rsid w:val="00783E89"/>
    <w:rsid w:val="00784AF2"/>
    <w:rsid w:val="00785AB0"/>
    <w:rsid w:val="00785C1B"/>
    <w:rsid w:val="00785E63"/>
    <w:rsid w:val="00786384"/>
    <w:rsid w:val="00786B58"/>
    <w:rsid w:val="0078734D"/>
    <w:rsid w:val="0079089C"/>
    <w:rsid w:val="00790BA2"/>
    <w:rsid w:val="0079201C"/>
    <w:rsid w:val="0079269C"/>
    <w:rsid w:val="0079366E"/>
    <w:rsid w:val="00793A4F"/>
    <w:rsid w:val="00794234"/>
    <w:rsid w:val="007946C2"/>
    <w:rsid w:val="00794DA5"/>
    <w:rsid w:val="007953D6"/>
    <w:rsid w:val="007959E0"/>
    <w:rsid w:val="00796CA1"/>
    <w:rsid w:val="00797122"/>
    <w:rsid w:val="00797DF5"/>
    <w:rsid w:val="007A05CB"/>
    <w:rsid w:val="007A1B45"/>
    <w:rsid w:val="007A2B8C"/>
    <w:rsid w:val="007A30BD"/>
    <w:rsid w:val="007A402A"/>
    <w:rsid w:val="007A41F7"/>
    <w:rsid w:val="007A4DD4"/>
    <w:rsid w:val="007A5269"/>
    <w:rsid w:val="007A54E7"/>
    <w:rsid w:val="007A5FA4"/>
    <w:rsid w:val="007B039B"/>
    <w:rsid w:val="007B146F"/>
    <w:rsid w:val="007B1499"/>
    <w:rsid w:val="007B287E"/>
    <w:rsid w:val="007B28AE"/>
    <w:rsid w:val="007B2E75"/>
    <w:rsid w:val="007B34C5"/>
    <w:rsid w:val="007B465B"/>
    <w:rsid w:val="007B47C0"/>
    <w:rsid w:val="007B6059"/>
    <w:rsid w:val="007B6162"/>
    <w:rsid w:val="007B65CF"/>
    <w:rsid w:val="007B7BB9"/>
    <w:rsid w:val="007C06A8"/>
    <w:rsid w:val="007C0BAF"/>
    <w:rsid w:val="007C15B3"/>
    <w:rsid w:val="007C1C2B"/>
    <w:rsid w:val="007C2EF7"/>
    <w:rsid w:val="007C3870"/>
    <w:rsid w:val="007C53F8"/>
    <w:rsid w:val="007C5BE0"/>
    <w:rsid w:val="007C653A"/>
    <w:rsid w:val="007C7538"/>
    <w:rsid w:val="007D0D7D"/>
    <w:rsid w:val="007D10FE"/>
    <w:rsid w:val="007D2746"/>
    <w:rsid w:val="007D2F14"/>
    <w:rsid w:val="007D3886"/>
    <w:rsid w:val="007D3CCB"/>
    <w:rsid w:val="007D3D6A"/>
    <w:rsid w:val="007D6476"/>
    <w:rsid w:val="007D6A26"/>
    <w:rsid w:val="007D6FE7"/>
    <w:rsid w:val="007D7F2E"/>
    <w:rsid w:val="007E259A"/>
    <w:rsid w:val="007E27FA"/>
    <w:rsid w:val="007E2AD6"/>
    <w:rsid w:val="007E2EC0"/>
    <w:rsid w:val="007E301A"/>
    <w:rsid w:val="007E34C4"/>
    <w:rsid w:val="007E3976"/>
    <w:rsid w:val="007E54AA"/>
    <w:rsid w:val="007E5D58"/>
    <w:rsid w:val="007E5E0E"/>
    <w:rsid w:val="007E7919"/>
    <w:rsid w:val="007F04F5"/>
    <w:rsid w:val="007F056B"/>
    <w:rsid w:val="007F08EA"/>
    <w:rsid w:val="007F16D6"/>
    <w:rsid w:val="007F1AA0"/>
    <w:rsid w:val="007F37C6"/>
    <w:rsid w:val="007F3CEC"/>
    <w:rsid w:val="007F3E23"/>
    <w:rsid w:val="007F4942"/>
    <w:rsid w:val="007F4B04"/>
    <w:rsid w:val="007F6687"/>
    <w:rsid w:val="007F7B3C"/>
    <w:rsid w:val="00800563"/>
    <w:rsid w:val="008007B1"/>
    <w:rsid w:val="0080087A"/>
    <w:rsid w:val="0080157A"/>
    <w:rsid w:val="008026AA"/>
    <w:rsid w:val="00803335"/>
    <w:rsid w:val="0080374F"/>
    <w:rsid w:val="008039C1"/>
    <w:rsid w:val="00803DFB"/>
    <w:rsid w:val="00804B00"/>
    <w:rsid w:val="00804C33"/>
    <w:rsid w:val="008052BC"/>
    <w:rsid w:val="00806B4A"/>
    <w:rsid w:val="00806E44"/>
    <w:rsid w:val="00807B77"/>
    <w:rsid w:val="00807DB3"/>
    <w:rsid w:val="00807F9C"/>
    <w:rsid w:val="0081178A"/>
    <w:rsid w:val="00812210"/>
    <w:rsid w:val="00812342"/>
    <w:rsid w:val="008138D8"/>
    <w:rsid w:val="0081403A"/>
    <w:rsid w:val="008145E6"/>
    <w:rsid w:val="0081463D"/>
    <w:rsid w:val="00814BC2"/>
    <w:rsid w:val="00814FB3"/>
    <w:rsid w:val="00815C9C"/>
    <w:rsid w:val="00815DC8"/>
    <w:rsid w:val="00816324"/>
    <w:rsid w:val="00817BE2"/>
    <w:rsid w:val="00820E18"/>
    <w:rsid w:val="00821224"/>
    <w:rsid w:val="00821A47"/>
    <w:rsid w:val="008229E9"/>
    <w:rsid w:val="008237CB"/>
    <w:rsid w:val="00823A01"/>
    <w:rsid w:val="00823E4D"/>
    <w:rsid w:val="00823FB3"/>
    <w:rsid w:val="00824878"/>
    <w:rsid w:val="008255E2"/>
    <w:rsid w:val="00826113"/>
    <w:rsid w:val="00827282"/>
    <w:rsid w:val="008300CF"/>
    <w:rsid w:val="00830F33"/>
    <w:rsid w:val="00831472"/>
    <w:rsid w:val="00831800"/>
    <w:rsid w:val="008319BD"/>
    <w:rsid w:val="00831ABC"/>
    <w:rsid w:val="0083235C"/>
    <w:rsid w:val="00833404"/>
    <w:rsid w:val="00833B70"/>
    <w:rsid w:val="00834072"/>
    <w:rsid w:val="008342DE"/>
    <w:rsid w:val="00834613"/>
    <w:rsid w:val="0083469C"/>
    <w:rsid w:val="00835B81"/>
    <w:rsid w:val="008372C2"/>
    <w:rsid w:val="00837B2D"/>
    <w:rsid w:val="0084031E"/>
    <w:rsid w:val="00841A63"/>
    <w:rsid w:val="00841D25"/>
    <w:rsid w:val="00842108"/>
    <w:rsid w:val="00842AEC"/>
    <w:rsid w:val="00842DAD"/>
    <w:rsid w:val="00843340"/>
    <w:rsid w:val="0084338E"/>
    <w:rsid w:val="00843472"/>
    <w:rsid w:val="00843AA3"/>
    <w:rsid w:val="00845011"/>
    <w:rsid w:val="00845784"/>
    <w:rsid w:val="00845DD0"/>
    <w:rsid w:val="008468E6"/>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B0B"/>
    <w:rsid w:val="00870E7F"/>
    <w:rsid w:val="00872CD4"/>
    <w:rsid w:val="0087321C"/>
    <w:rsid w:val="00873744"/>
    <w:rsid w:val="00875D0A"/>
    <w:rsid w:val="00876138"/>
    <w:rsid w:val="00876577"/>
    <w:rsid w:val="0087686E"/>
    <w:rsid w:val="00877B53"/>
    <w:rsid w:val="00880A19"/>
    <w:rsid w:val="00881086"/>
    <w:rsid w:val="00881139"/>
    <w:rsid w:val="00881D84"/>
    <w:rsid w:val="00881E14"/>
    <w:rsid w:val="008829C4"/>
    <w:rsid w:val="00882FDA"/>
    <w:rsid w:val="008840F9"/>
    <w:rsid w:val="00885AB9"/>
    <w:rsid w:val="0088719C"/>
    <w:rsid w:val="008871EC"/>
    <w:rsid w:val="0088751D"/>
    <w:rsid w:val="00894514"/>
    <w:rsid w:val="00894DE0"/>
    <w:rsid w:val="00895053"/>
    <w:rsid w:val="00895548"/>
    <w:rsid w:val="008956FB"/>
    <w:rsid w:val="00895879"/>
    <w:rsid w:val="00896FCB"/>
    <w:rsid w:val="0089703B"/>
    <w:rsid w:val="00897E65"/>
    <w:rsid w:val="00897F79"/>
    <w:rsid w:val="008A02E0"/>
    <w:rsid w:val="008A17DA"/>
    <w:rsid w:val="008A1F4B"/>
    <w:rsid w:val="008A20EE"/>
    <w:rsid w:val="008A2A7E"/>
    <w:rsid w:val="008A342F"/>
    <w:rsid w:val="008A3773"/>
    <w:rsid w:val="008A489C"/>
    <w:rsid w:val="008A48E7"/>
    <w:rsid w:val="008A5B99"/>
    <w:rsid w:val="008A5F2D"/>
    <w:rsid w:val="008A799D"/>
    <w:rsid w:val="008A7DAB"/>
    <w:rsid w:val="008B05CA"/>
    <w:rsid w:val="008B0EC3"/>
    <w:rsid w:val="008B19A7"/>
    <w:rsid w:val="008B37FD"/>
    <w:rsid w:val="008B42D6"/>
    <w:rsid w:val="008B4BDF"/>
    <w:rsid w:val="008B58BF"/>
    <w:rsid w:val="008B6006"/>
    <w:rsid w:val="008B64F0"/>
    <w:rsid w:val="008B66BE"/>
    <w:rsid w:val="008C0C17"/>
    <w:rsid w:val="008C2C5B"/>
    <w:rsid w:val="008C3C01"/>
    <w:rsid w:val="008C5639"/>
    <w:rsid w:val="008C5868"/>
    <w:rsid w:val="008C675D"/>
    <w:rsid w:val="008C7523"/>
    <w:rsid w:val="008C79D8"/>
    <w:rsid w:val="008C7A00"/>
    <w:rsid w:val="008C7B59"/>
    <w:rsid w:val="008C7D88"/>
    <w:rsid w:val="008C7F45"/>
    <w:rsid w:val="008D00CE"/>
    <w:rsid w:val="008D026B"/>
    <w:rsid w:val="008D06D5"/>
    <w:rsid w:val="008D1EFE"/>
    <w:rsid w:val="008D2793"/>
    <w:rsid w:val="008D2A74"/>
    <w:rsid w:val="008D3DC3"/>
    <w:rsid w:val="008D4C2C"/>
    <w:rsid w:val="008D4FB3"/>
    <w:rsid w:val="008D5ED7"/>
    <w:rsid w:val="008D6748"/>
    <w:rsid w:val="008D6947"/>
    <w:rsid w:val="008D6F5B"/>
    <w:rsid w:val="008E019D"/>
    <w:rsid w:val="008E0243"/>
    <w:rsid w:val="008E0A3D"/>
    <w:rsid w:val="008E2DE8"/>
    <w:rsid w:val="008E2F80"/>
    <w:rsid w:val="008E37D6"/>
    <w:rsid w:val="008E4141"/>
    <w:rsid w:val="008E419D"/>
    <w:rsid w:val="008E4A02"/>
    <w:rsid w:val="008E567D"/>
    <w:rsid w:val="008E680F"/>
    <w:rsid w:val="008E6959"/>
    <w:rsid w:val="008E6FD2"/>
    <w:rsid w:val="008E7181"/>
    <w:rsid w:val="008E7F5D"/>
    <w:rsid w:val="008F1491"/>
    <w:rsid w:val="008F33A0"/>
    <w:rsid w:val="008F5A1A"/>
    <w:rsid w:val="008F6753"/>
    <w:rsid w:val="008F72D9"/>
    <w:rsid w:val="009005CC"/>
    <w:rsid w:val="00900E26"/>
    <w:rsid w:val="00901DFF"/>
    <w:rsid w:val="0090208D"/>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2B0B"/>
    <w:rsid w:val="00923F41"/>
    <w:rsid w:val="00924948"/>
    <w:rsid w:val="00924957"/>
    <w:rsid w:val="00924E98"/>
    <w:rsid w:val="00926CF0"/>
    <w:rsid w:val="0092797E"/>
    <w:rsid w:val="009318A8"/>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5F2C"/>
    <w:rsid w:val="00946373"/>
    <w:rsid w:val="00946A26"/>
    <w:rsid w:val="00947AC4"/>
    <w:rsid w:val="00950040"/>
    <w:rsid w:val="00950F39"/>
    <w:rsid w:val="00951299"/>
    <w:rsid w:val="00951BD3"/>
    <w:rsid w:val="00952C4D"/>
    <w:rsid w:val="00952D55"/>
    <w:rsid w:val="00953D13"/>
    <w:rsid w:val="00955F09"/>
    <w:rsid w:val="0095685B"/>
    <w:rsid w:val="0095770E"/>
    <w:rsid w:val="00957C3F"/>
    <w:rsid w:val="00960386"/>
    <w:rsid w:val="00960674"/>
    <w:rsid w:val="00960B1D"/>
    <w:rsid w:val="00960D0A"/>
    <w:rsid w:val="00961A1D"/>
    <w:rsid w:val="00961E74"/>
    <w:rsid w:val="00961F55"/>
    <w:rsid w:val="0096250F"/>
    <w:rsid w:val="00962CA7"/>
    <w:rsid w:val="00962FDC"/>
    <w:rsid w:val="00964780"/>
    <w:rsid w:val="0096546A"/>
    <w:rsid w:val="009664AD"/>
    <w:rsid w:val="009669D9"/>
    <w:rsid w:val="009672A5"/>
    <w:rsid w:val="00967D51"/>
    <w:rsid w:val="00967D57"/>
    <w:rsid w:val="00970203"/>
    <w:rsid w:val="00971CC7"/>
    <w:rsid w:val="00972F21"/>
    <w:rsid w:val="0097417D"/>
    <w:rsid w:val="0097496B"/>
    <w:rsid w:val="00975225"/>
    <w:rsid w:val="0097730A"/>
    <w:rsid w:val="00977DD4"/>
    <w:rsid w:val="00980772"/>
    <w:rsid w:val="00980AF9"/>
    <w:rsid w:val="009810D0"/>
    <w:rsid w:val="009820E5"/>
    <w:rsid w:val="00982F9A"/>
    <w:rsid w:val="0098323E"/>
    <w:rsid w:val="00983795"/>
    <w:rsid w:val="00983DF1"/>
    <w:rsid w:val="009842BA"/>
    <w:rsid w:val="00985F51"/>
    <w:rsid w:val="00987316"/>
    <w:rsid w:val="0099055B"/>
    <w:rsid w:val="00991383"/>
    <w:rsid w:val="00991932"/>
    <w:rsid w:val="0099255A"/>
    <w:rsid w:val="0099300E"/>
    <w:rsid w:val="009931B8"/>
    <w:rsid w:val="009935A9"/>
    <w:rsid w:val="0099548A"/>
    <w:rsid w:val="0099651A"/>
    <w:rsid w:val="0099672E"/>
    <w:rsid w:val="009970F1"/>
    <w:rsid w:val="00997735"/>
    <w:rsid w:val="009A0C0D"/>
    <w:rsid w:val="009A158F"/>
    <w:rsid w:val="009A3A8A"/>
    <w:rsid w:val="009A3D32"/>
    <w:rsid w:val="009A412A"/>
    <w:rsid w:val="009A4588"/>
    <w:rsid w:val="009A5DDB"/>
    <w:rsid w:val="009A6980"/>
    <w:rsid w:val="009B17D1"/>
    <w:rsid w:val="009B3891"/>
    <w:rsid w:val="009B450B"/>
    <w:rsid w:val="009B4694"/>
    <w:rsid w:val="009B47BF"/>
    <w:rsid w:val="009B4E8A"/>
    <w:rsid w:val="009B70F8"/>
    <w:rsid w:val="009B7E99"/>
    <w:rsid w:val="009C20FD"/>
    <w:rsid w:val="009C2A0D"/>
    <w:rsid w:val="009C3ADD"/>
    <w:rsid w:val="009C43C1"/>
    <w:rsid w:val="009C62F2"/>
    <w:rsid w:val="009C63AB"/>
    <w:rsid w:val="009C695A"/>
    <w:rsid w:val="009C6F90"/>
    <w:rsid w:val="009C722D"/>
    <w:rsid w:val="009C75B9"/>
    <w:rsid w:val="009D00E9"/>
    <w:rsid w:val="009D04AA"/>
    <w:rsid w:val="009D0A2B"/>
    <w:rsid w:val="009D16E3"/>
    <w:rsid w:val="009D5308"/>
    <w:rsid w:val="009D5EF6"/>
    <w:rsid w:val="009D6863"/>
    <w:rsid w:val="009D743E"/>
    <w:rsid w:val="009E036A"/>
    <w:rsid w:val="009E0DA3"/>
    <w:rsid w:val="009E120F"/>
    <w:rsid w:val="009E14C0"/>
    <w:rsid w:val="009E1614"/>
    <w:rsid w:val="009E1E73"/>
    <w:rsid w:val="009E2BC3"/>
    <w:rsid w:val="009E3AFF"/>
    <w:rsid w:val="009E3FEB"/>
    <w:rsid w:val="009E41B0"/>
    <w:rsid w:val="009E4A84"/>
    <w:rsid w:val="009E5A0E"/>
    <w:rsid w:val="009E611C"/>
    <w:rsid w:val="009E6166"/>
    <w:rsid w:val="009E767C"/>
    <w:rsid w:val="009F019D"/>
    <w:rsid w:val="009F22D1"/>
    <w:rsid w:val="009F2777"/>
    <w:rsid w:val="009F3481"/>
    <w:rsid w:val="009F6EEC"/>
    <w:rsid w:val="009F7A64"/>
    <w:rsid w:val="00A009AF"/>
    <w:rsid w:val="00A0259D"/>
    <w:rsid w:val="00A03987"/>
    <w:rsid w:val="00A049BD"/>
    <w:rsid w:val="00A04AD3"/>
    <w:rsid w:val="00A0569B"/>
    <w:rsid w:val="00A05FF0"/>
    <w:rsid w:val="00A06AD3"/>
    <w:rsid w:val="00A07CFE"/>
    <w:rsid w:val="00A07EEA"/>
    <w:rsid w:val="00A13213"/>
    <w:rsid w:val="00A157F6"/>
    <w:rsid w:val="00A2070C"/>
    <w:rsid w:val="00A21023"/>
    <w:rsid w:val="00A21207"/>
    <w:rsid w:val="00A2294A"/>
    <w:rsid w:val="00A24062"/>
    <w:rsid w:val="00A25853"/>
    <w:rsid w:val="00A26F6F"/>
    <w:rsid w:val="00A270B2"/>
    <w:rsid w:val="00A2776C"/>
    <w:rsid w:val="00A27B75"/>
    <w:rsid w:val="00A315BF"/>
    <w:rsid w:val="00A32E08"/>
    <w:rsid w:val="00A33A6B"/>
    <w:rsid w:val="00A35D02"/>
    <w:rsid w:val="00A3771C"/>
    <w:rsid w:val="00A40ECF"/>
    <w:rsid w:val="00A412D1"/>
    <w:rsid w:val="00A413D5"/>
    <w:rsid w:val="00A42352"/>
    <w:rsid w:val="00A42909"/>
    <w:rsid w:val="00A42A92"/>
    <w:rsid w:val="00A42B3B"/>
    <w:rsid w:val="00A4423D"/>
    <w:rsid w:val="00A444A2"/>
    <w:rsid w:val="00A44AD0"/>
    <w:rsid w:val="00A4520B"/>
    <w:rsid w:val="00A47E17"/>
    <w:rsid w:val="00A50244"/>
    <w:rsid w:val="00A508AB"/>
    <w:rsid w:val="00A508EB"/>
    <w:rsid w:val="00A537F3"/>
    <w:rsid w:val="00A53A7F"/>
    <w:rsid w:val="00A53C18"/>
    <w:rsid w:val="00A56F79"/>
    <w:rsid w:val="00A573BD"/>
    <w:rsid w:val="00A601FC"/>
    <w:rsid w:val="00A60A05"/>
    <w:rsid w:val="00A618F7"/>
    <w:rsid w:val="00A62BB8"/>
    <w:rsid w:val="00A62F45"/>
    <w:rsid w:val="00A64205"/>
    <w:rsid w:val="00A643E6"/>
    <w:rsid w:val="00A64C5F"/>
    <w:rsid w:val="00A651F5"/>
    <w:rsid w:val="00A65AF8"/>
    <w:rsid w:val="00A661AC"/>
    <w:rsid w:val="00A701D6"/>
    <w:rsid w:val="00A70E21"/>
    <w:rsid w:val="00A7113E"/>
    <w:rsid w:val="00A71D79"/>
    <w:rsid w:val="00A72177"/>
    <w:rsid w:val="00A72FAB"/>
    <w:rsid w:val="00A733A4"/>
    <w:rsid w:val="00A73A8F"/>
    <w:rsid w:val="00A74004"/>
    <w:rsid w:val="00A74D41"/>
    <w:rsid w:val="00A7504A"/>
    <w:rsid w:val="00A7545B"/>
    <w:rsid w:val="00A76DDE"/>
    <w:rsid w:val="00A80AE4"/>
    <w:rsid w:val="00A82EFD"/>
    <w:rsid w:val="00A832D3"/>
    <w:rsid w:val="00A8347E"/>
    <w:rsid w:val="00A836E6"/>
    <w:rsid w:val="00A84692"/>
    <w:rsid w:val="00A853A3"/>
    <w:rsid w:val="00A855AE"/>
    <w:rsid w:val="00A85DA4"/>
    <w:rsid w:val="00A87B13"/>
    <w:rsid w:val="00A900DF"/>
    <w:rsid w:val="00A903D8"/>
    <w:rsid w:val="00A914DC"/>
    <w:rsid w:val="00A91A3D"/>
    <w:rsid w:val="00A944C1"/>
    <w:rsid w:val="00A944D1"/>
    <w:rsid w:val="00A94D86"/>
    <w:rsid w:val="00A9587F"/>
    <w:rsid w:val="00A95B4F"/>
    <w:rsid w:val="00A95EE3"/>
    <w:rsid w:val="00A963BD"/>
    <w:rsid w:val="00A9670E"/>
    <w:rsid w:val="00A96E15"/>
    <w:rsid w:val="00A97190"/>
    <w:rsid w:val="00A97191"/>
    <w:rsid w:val="00AA0488"/>
    <w:rsid w:val="00AA18FD"/>
    <w:rsid w:val="00AA212C"/>
    <w:rsid w:val="00AA72A7"/>
    <w:rsid w:val="00AA775C"/>
    <w:rsid w:val="00AA77F6"/>
    <w:rsid w:val="00AA79EC"/>
    <w:rsid w:val="00AA7BD1"/>
    <w:rsid w:val="00AA7CEB"/>
    <w:rsid w:val="00AA7D65"/>
    <w:rsid w:val="00AB007F"/>
    <w:rsid w:val="00AB037C"/>
    <w:rsid w:val="00AB06B0"/>
    <w:rsid w:val="00AB1A82"/>
    <w:rsid w:val="00AB358A"/>
    <w:rsid w:val="00AB39CA"/>
    <w:rsid w:val="00AB45E1"/>
    <w:rsid w:val="00AB47E2"/>
    <w:rsid w:val="00AB4B77"/>
    <w:rsid w:val="00AB5001"/>
    <w:rsid w:val="00AB6752"/>
    <w:rsid w:val="00AC0C2D"/>
    <w:rsid w:val="00AC1C57"/>
    <w:rsid w:val="00AC1D36"/>
    <w:rsid w:val="00AC2CDF"/>
    <w:rsid w:val="00AC2D18"/>
    <w:rsid w:val="00AC2E45"/>
    <w:rsid w:val="00AC32D9"/>
    <w:rsid w:val="00AC353F"/>
    <w:rsid w:val="00AC367A"/>
    <w:rsid w:val="00AC5371"/>
    <w:rsid w:val="00AC537D"/>
    <w:rsid w:val="00AC5BCB"/>
    <w:rsid w:val="00AC6014"/>
    <w:rsid w:val="00AC73B6"/>
    <w:rsid w:val="00AD0B65"/>
    <w:rsid w:val="00AD1AC8"/>
    <w:rsid w:val="00AD23A4"/>
    <w:rsid w:val="00AD25E3"/>
    <w:rsid w:val="00AD2623"/>
    <w:rsid w:val="00AD2706"/>
    <w:rsid w:val="00AD30B2"/>
    <w:rsid w:val="00AD38EA"/>
    <w:rsid w:val="00AD452E"/>
    <w:rsid w:val="00AD4685"/>
    <w:rsid w:val="00AD4900"/>
    <w:rsid w:val="00AD5141"/>
    <w:rsid w:val="00AD56CF"/>
    <w:rsid w:val="00AD5E1F"/>
    <w:rsid w:val="00AD6244"/>
    <w:rsid w:val="00AD6F60"/>
    <w:rsid w:val="00AD75A9"/>
    <w:rsid w:val="00AD78E5"/>
    <w:rsid w:val="00AD79C1"/>
    <w:rsid w:val="00AD7B41"/>
    <w:rsid w:val="00AE0191"/>
    <w:rsid w:val="00AE0290"/>
    <w:rsid w:val="00AE02D1"/>
    <w:rsid w:val="00AE3BD4"/>
    <w:rsid w:val="00AE3D54"/>
    <w:rsid w:val="00AE3F36"/>
    <w:rsid w:val="00AE4C0A"/>
    <w:rsid w:val="00AE50D6"/>
    <w:rsid w:val="00AE72EA"/>
    <w:rsid w:val="00AE779D"/>
    <w:rsid w:val="00AF1C25"/>
    <w:rsid w:val="00AF2F39"/>
    <w:rsid w:val="00AF41E3"/>
    <w:rsid w:val="00AF5CD3"/>
    <w:rsid w:val="00AF701D"/>
    <w:rsid w:val="00AF7840"/>
    <w:rsid w:val="00AF7A17"/>
    <w:rsid w:val="00AF7ED3"/>
    <w:rsid w:val="00B01F43"/>
    <w:rsid w:val="00B02524"/>
    <w:rsid w:val="00B03478"/>
    <w:rsid w:val="00B03A38"/>
    <w:rsid w:val="00B04C8B"/>
    <w:rsid w:val="00B05577"/>
    <w:rsid w:val="00B05CAA"/>
    <w:rsid w:val="00B06886"/>
    <w:rsid w:val="00B07776"/>
    <w:rsid w:val="00B07DA0"/>
    <w:rsid w:val="00B10D46"/>
    <w:rsid w:val="00B11E04"/>
    <w:rsid w:val="00B11EE1"/>
    <w:rsid w:val="00B13019"/>
    <w:rsid w:val="00B13441"/>
    <w:rsid w:val="00B139BB"/>
    <w:rsid w:val="00B14CBA"/>
    <w:rsid w:val="00B1552C"/>
    <w:rsid w:val="00B20449"/>
    <w:rsid w:val="00B20995"/>
    <w:rsid w:val="00B220FC"/>
    <w:rsid w:val="00B22728"/>
    <w:rsid w:val="00B23906"/>
    <w:rsid w:val="00B24470"/>
    <w:rsid w:val="00B26262"/>
    <w:rsid w:val="00B26515"/>
    <w:rsid w:val="00B26CA1"/>
    <w:rsid w:val="00B309C2"/>
    <w:rsid w:val="00B30B36"/>
    <w:rsid w:val="00B31922"/>
    <w:rsid w:val="00B32C7D"/>
    <w:rsid w:val="00B3312B"/>
    <w:rsid w:val="00B343A6"/>
    <w:rsid w:val="00B34FD8"/>
    <w:rsid w:val="00B3561E"/>
    <w:rsid w:val="00B35A8C"/>
    <w:rsid w:val="00B36083"/>
    <w:rsid w:val="00B3616D"/>
    <w:rsid w:val="00B362B4"/>
    <w:rsid w:val="00B36D23"/>
    <w:rsid w:val="00B37515"/>
    <w:rsid w:val="00B423C4"/>
    <w:rsid w:val="00B44356"/>
    <w:rsid w:val="00B4529E"/>
    <w:rsid w:val="00B45D6C"/>
    <w:rsid w:val="00B4650A"/>
    <w:rsid w:val="00B476B8"/>
    <w:rsid w:val="00B47CD7"/>
    <w:rsid w:val="00B51A09"/>
    <w:rsid w:val="00B52368"/>
    <w:rsid w:val="00B52545"/>
    <w:rsid w:val="00B534AC"/>
    <w:rsid w:val="00B536C3"/>
    <w:rsid w:val="00B53E90"/>
    <w:rsid w:val="00B541E4"/>
    <w:rsid w:val="00B54DF9"/>
    <w:rsid w:val="00B56944"/>
    <w:rsid w:val="00B5778F"/>
    <w:rsid w:val="00B57919"/>
    <w:rsid w:val="00B60897"/>
    <w:rsid w:val="00B60AF2"/>
    <w:rsid w:val="00B61196"/>
    <w:rsid w:val="00B61BC1"/>
    <w:rsid w:val="00B637DE"/>
    <w:rsid w:val="00B63896"/>
    <w:rsid w:val="00B643B1"/>
    <w:rsid w:val="00B646BB"/>
    <w:rsid w:val="00B66330"/>
    <w:rsid w:val="00B66B7D"/>
    <w:rsid w:val="00B66C29"/>
    <w:rsid w:val="00B6797B"/>
    <w:rsid w:val="00B70B90"/>
    <w:rsid w:val="00B71725"/>
    <w:rsid w:val="00B71AC3"/>
    <w:rsid w:val="00B71E2B"/>
    <w:rsid w:val="00B72671"/>
    <w:rsid w:val="00B73525"/>
    <w:rsid w:val="00B7469C"/>
    <w:rsid w:val="00B74E70"/>
    <w:rsid w:val="00B762B7"/>
    <w:rsid w:val="00B77039"/>
    <w:rsid w:val="00B771FC"/>
    <w:rsid w:val="00B81017"/>
    <w:rsid w:val="00B813EA"/>
    <w:rsid w:val="00B82BBD"/>
    <w:rsid w:val="00B82E02"/>
    <w:rsid w:val="00B86054"/>
    <w:rsid w:val="00B86910"/>
    <w:rsid w:val="00B86A73"/>
    <w:rsid w:val="00B87BC1"/>
    <w:rsid w:val="00B87DC7"/>
    <w:rsid w:val="00B87DF7"/>
    <w:rsid w:val="00B87F69"/>
    <w:rsid w:val="00B90348"/>
    <w:rsid w:val="00B90E3A"/>
    <w:rsid w:val="00B9209D"/>
    <w:rsid w:val="00B92992"/>
    <w:rsid w:val="00B93E76"/>
    <w:rsid w:val="00B94C83"/>
    <w:rsid w:val="00B952F8"/>
    <w:rsid w:val="00B9568E"/>
    <w:rsid w:val="00B95DAF"/>
    <w:rsid w:val="00BA0055"/>
    <w:rsid w:val="00BA09A1"/>
    <w:rsid w:val="00BA09EE"/>
    <w:rsid w:val="00BA1263"/>
    <w:rsid w:val="00BA1557"/>
    <w:rsid w:val="00BA1569"/>
    <w:rsid w:val="00BA1C08"/>
    <w:rsid w:val="00BA32B2"/>
    <w:rsid w:val="00BA3473"/>
    <w:rsid w:val="00BA38DB"/>
    <w:rsid w:val="00BA4469"/>
    <w:rsid w:val="00BA4618"/>
    <w:rsid w:val="00BA46F9"/>
    <w:rsid w:val="00BA4A3F"/>
    <w:rsid w:val="00BA563E"/>
    <w:rsid w:val="00BA5DC4"/>
    <w:rsid w:val="00BA63CF"/>
    <w:rsid w:val="00BA66A8"/>
    <w:rsid w:val="00BA796E"/>
    <w:rsid w:val="00BA7B23"/>
    <w:rsid w:val="00BB1B26"/>
    <w:rsid w:val="00BB2250"/>
    <w:rsid w:val="00BB2CBF"/>
    <w:rsid w:val="00BB33B0"/>
    <w:rsid w:val="00BB3756"/>
    <w:rsid w:val="00BB3D46"/>
    <w:rsid w:val="00BB4A90"/>
    <w:rsid w:val="00BB7EC2"/>
    <w:rsid w:val="00BC252D"/>
    <w:rsid w:val="00BC4490"/>
    <w:rsid w:val="00BC4C14"/>
    <w:rsid w:val="00BC4FAC"/>
    <w:rsid w:val="00BC5CCA"/>
    <w:rsid w:val="00BC7177"/>
    <w:rsid w:val="00BC73DD"/>
    <w:rsid w:val="00BD2928"/>
    <w:rsid w:val="00BD40CB"/>
    <w:rsid w:val="00BD4610"/>
    <w:rsid w:val="00BD5886"/>
    <w:rsid w:val="00BD5AFD"/>
    <w:rsid w:val="00BD5C61"/>
    <w:rsid w:val="00BD6154"/>
    <w:rsid w:val="00BD711C"/>
    <w:rsid w:val="00BD79CA"/>
    <w:rsid w:val="00BE00A6"/>
    <w:rsid w:val="00BE01E2"/>
    <w:rsid w:val="00BE1E53"/>
    <w:rsid w:val="00BE2B47"/>
    <w:rsid w:val="00BE2BAF"/>
    <w:rsid w:val="00BE3D8A"/>
    <w:rsid w:val="00BE6E2A"/>
    <w:rsid w:val="00BE73FE"/>
    <w:rsid w:val="00BE7823"/>
    <w:rsid w:val="00BE7970"/>
    <w:rsid w:val="00BF0079"/>
    <w:rsid w:val="00BF0362"/>
    <w:rsid w:val="00BF05E8"/>
    <w:rsid w:val="00BF1731"/>
    <w:rsid w:val="00BF1FE8"/>
    <w:rsid w:val="00BF2C9B"/>
    <w:rsid w:val="00BF32C0"/>
    <w:rsid w:val="00BF365D"/>
    <w:rsid w:val="00BF3E25"/>
    <w:rsid w:val="00BF43D9"/>
    <w:rsid w:val="00BF69C7"/>
    <w:rsid w:val="00BF77A6"/>
    <w:rsid w:val="00C007E7"/>
    <w:rsid w:val="00C00B2B"/>
    <w:rsid w:val="00C01236"/>
    <w:rsid w:val="00C013E7"/>
    <w:rsid w:val="00C01C38"/>
    <w:rsid w:val="00C02572"/>
    <w:rsid w:val="00C027E1"/>
    <w:rsid w:val="00C03781"/>
    <w:rsid w:val="00C0383E"/>
    <w:rsid w:val="00C04837"/>
    <w:rsid w:val="00C04ED3"/>
    <w:rsid w:val="00C05168"/>
    <w:rsid w:val="00C07E18"/>
    <w:rsid w:val="00C115D9"/>
    <w:rsid w:val="00C11777"/>
    <w:rsid w:val="00C12955"/>
    <w:rsid w:val="00C1326C"/>
    <w:rsid w:val="00C14A7B"/>
    <w:rsid w:val="00C15DAD"/>
    <w:rsid w:val="00C15DBC"/>
    <w:rsid w:val="00C15FDD"/>
    <w:rsid w:val="00C171B8"/>
    <w:rsid w:val="00C17285"/>
    <w:rsid w:val="00C17500"/>
    <w:rsid w:val="00C17AA8"/>
    <w:rsid w:val="00C17D77"/>
    <w:rsid w:val="00C21008"/>
    <w:rsid w:val="00C2196F"/>
    <w:rsid w:val="00C2215F"/>
    <w:rsid w:val="00C22CBC"/>
    <w:rsid w:val="00C23E97"/>
    <w:rsid w:val="00C243A3"/>
    <w:rsid w:val="00C24892"/>
    <w:rsid w:val="00C260D6"/>
    <w:rsid w:val="00C26D3B"/>
    <w:rsid w:val="00C27688"/>
    <w:rsid w:val="00C301D0"/>
    <w:rsid w:val="00C301F2"/>
    <w:rsid w:val="00C3024C"/>
    <w:rsid w:val="00C30A03"/>
    <w:rsid w:val="00C3103A"/>
    <w:rsid w:val="00C319F7"/>
    <w:rsid w:val="00C328D2"/>
    <w:rsid w:val="00C32F0F"/>
    <w:rsid w:val="00C33271"/>
    <w:rsid w:val="00C33F0C"/>
    <w:rsid w:val="00C3510F"/>
    <w:rsid w:val="00C3532E"/>
    <w:rsid w:val="00C3572A"/>
    <w:rsid w:val="00C365EB"/>
    <w:rsid w:val="00C36611"/>
    <w:rsid w:val="00C3674B"/>
    <w:rsid w:val="00C3771C"/>
    <w:rsid w:val="00C400D3"/>
    <w:rsid w:val="00C401A4"/>
    <w:rsid w:val="00C40EB8"/>
    <w:rsid w:val="00C43364"/>
    <w:rsid w:val="00C44781"/>
    <w:rsid w:val="00C47E8B"/>
    <w:rsid w:val="00C50722"/>
    <w:rsid w:val="00C50E01"/>
    <w:rsid w:val="00C50E03"/>
    <w:rsid w:val="00C51A87"/>
    <w:rsid w:val="00C524CC"/>
    <w:rsid w:val="00C52572"/>
    <w:rsid w:val="00C52C67"/>
    <w:rsid w:val="00C534E1"/>
    <w:rsid w:val="00C53C15"/>
    <w:rsid w:val="00C546F3"/>
    <w:rsid w:val="00C560B0"/>
    <w:rsid w:val="00C57A31"/>
    <w:rsid w:val="00C60759"/>
    <w:rsid w:val="00C60FCA"/>
    <w:rsid w:val="00C61896"/>
    <w:rsid w:val="00C623C7"/>
    <w:rsid w:val="00C62D2B"/>
    <w:rsid w:val="00C6360D"/>
    <w:rsid w:val="00C643B5"/>
    <w:rsid w:val="00C644CB"/>
    <w:rsid w:val="00C64719"/>
    <w:rsid w:val="00C6673E"/>
    <w:rsid w:val="00C66F0B"/>
    <w:rsid w:val="00C67342"/>
    <w:rsid w:val="00C7173E"/>
    <w:rsid w:val="00C71D54"/>
    <w:rsid w:val="00C72A7B"/>
    <w:rsid w:val="00C72BCC"/>
    <w:rsid w:val="00C74D0A"/>
    <w:rsid w:val="00C757E3"/>
    <w:rsid w:val="00C76A18"/>
    <w:rsid w:val="00C76AD5"/>
    <w:rsid w:val="00C77E8C"/>
    <w:rsid w:val="00C8006F"/>
    <w:rsid w:val="00C8011A"/>
    <w:rsid w:val="00C80C99"/>
    <w:rsid w:val="00C814ED"/>
    <w:rsid w:val="00C82433"/>
    <w:rsid w:val="00C8466C"/>
    <w:rsid w:val="00C84C25"/>
    <w:rsid w:val="00C859FD"/>
    <w:rsid w:val="00C87424"/>
    <w:rsid w:val="00C90166"/>
    <w:rsid w:val="00C92106"/>
    <w:rsid w:val="00C92192"/>
    <w:rsid w:val="00C92473"/>
    <w:rsid w:val="00C925A1"/>
    <w:rsid w:val="00C92E87"/>
    <w:rsid w:val="00C93360"/>
    <w:rsid w:val="00C942C9"/>
    <w:rsid w:val="00C957EF"/>
    <w:rsid w:val="00C96849"/>
    <w:rsid w:val="00C9780C"/>
    <w:rsid w:val="00CA10D3"/>
    <w:rsid w:val="00CA2521"/>
    <w:rsid w:val="00CA2D03"/>
    <w:rsid w:val="00CA3083"/>
    <w:rsid w:val="00CA3236"/>
    <w:rsid w:val="00CA3380"/>
    <w:rsid w:val="00CA3AE1"/>
    <w:rsid w:val="00CA5230"/>
    <w:rsid w:val="00CA583D"/>
    <w:rsid w:val="00CA5C21"/>
    <w:rsid w:val="00CA5C68"/>
    <w:rsid w:val="00CA64F8"/>
    <w:rsid w:val="00CA7435"/>
    <w:rsid w:val="00CA7EAE"/>
    <w:rsid w:val="00CB0E6D"/>
    <w:rsid w:val="00CB1D25"/>
    <w:rsid w:val="00CB2570"/>
    <w:rsid w:val="00CB27E4"/>
    <w:rsid w:val="00CB2AD7"/>
    <w:rsid w:val="00CB3068"/>
    <w:rsid w:val="00CB5351"/>
    <w:rsid w:val="00CB7B40"/>
    <w:rsid w:val="00CC1B3C"/>
    <w:rsid w:val="00CC2C39"/>
    <w:rsid w:val="00CC3498"/>
    <w:rsid w:val="00CC495A"/>
    <w:rsid w:val="00CC4AE6"/>
    <w:rsid w:val="00CC4E38"/>
    <w:rsid w:val="00CC6771"/>
    <w:rsid w:val="00CC6AE3"/>
    <w:rsid w:val="00CC6BD6"/>
    <w:rsid w:val="00CC7050"/>
    <w:rsid w:val="00CD0B49"/>
    <w:rsid w:val="00CD0E98"/>
    <w:rsid w:val="00CD1F42"/>
    <w:rsid w:val="00CD26D3"/>
    <w:rsid w:val="00CD2A97"/>
    <w:rsid w:val="00CD3562"/>
    <w:rsid w:val="00CD361F"/>
    <w:rsid w:val="00CD3E1B"/>
    <w:rsid w:val="00CD71E0"/>
    <w:rsid w:val="00CD7B64"/>
    <w:rsid w:val="00CD7DF2"/>
    <w:rsid w:val="00CE03DC"/>
    <w:rsid w:val="00CE0910"/>
    <w:rsid w:val="00CE0DE1"/>
    <w:rsid w:val="00CE1281"/>
    <w:rsid w:val="00CE1EEE"/>
    <w:rsid w:val="00CE28E1"/>
    <w:rsid w:val="00CE42F8"/>
    <w:rsid w:val="00CE4D15"/>
    <w:rsid w:val="00CE51BB"/>
    <w:rsid w:val="00CE53EE"/>
    <w:rsid w:val="00CE54FF"/>
    <w:rsid w:val="00CE5523"/>
    <w:rsid w:val="00CE70BD"/>
    <w:rsid w:val="00CE736D"/>
    <w:rsid w:val="00CF0164"/>
    <w:rsid w:val="00CF130C"/>
    <w:rsid w:val="00CF174D"/>
    <w:rsid w:val="00CF34D2"/>
    <w:rsid w:val="00CF37C3"/>
    <w:rsid w:val="00CF3F79"/>
    <w:rsid w:val="00CF47D4"/>
    <w:rsid w:val="00CF4B7C"/>
    <w:rsid w:val="00CF4E59"/>
    <w:rsid w:val="00CF6658"/>
    <w:rsid w:val="00CF6EB3"/>
    <w:rsid w:val="00CF7BDB"/>
    <w:rsid w:val="00CF7D24"/>
    <w:rsid w:val="00CF7F83"/>
    <w:rsid w:val="00D00FA9"/>
    <w:rsid w:val="00D01BDA"/>
    <w:rsid w:val="00D01D8C"/>
    <w:rsid w:val="00D0278C"/>
    <w:rsid w:val="00D028D3"/>
    <w:rsid w:val="00D02987"/>
    <w:rsid w:val="00D03628"/>
    <w:rsid w:val="00D03FCA"/>
    <w:rsid w:val="00D046B0"/>
    <w:rsid w:val="00D04A05"/>
    <w:rsid w:val="00D05CAD"/>
    <w:rsid w:val="00D07AE1"/>
    <w:rsid w:val="00D07B54"/>
    <w:rsid w:val="00D07E6B"/>
    <w:rsid w:val="00D102EC"/>
    <w:rsid w:val="00D10363"/>
    <w:rsid w:val="00D12455"/>
    <w:rsid w:val="00D13BCC"/>
    <w:rsid w:val="00D147E6"/>
    <w:rsid w:val="00D14CDD"/>
    <w:rsid w:val="00D14F50"/>
    <w:rsid w:val="00D17D12"/>
    <w:rsid w:val="00D20E0C"/>
    <w:rsid w:val="00D21992"/>
    <w:rsid w:val="00D22227"/>
    <w:rsid w:val="00D231F6"/>
    <w:rsid w:val="00D23903"/>
    <w:rsid w:val="00D25E7A"/>
    <w:rsid w:val="00D26E20"/>
    <w:rsid w:val="00D271D8"/>
    <w:rsid w:val="00D27D1B"/>
    <w:rsid w:val="00D30799"/>
    <w:rsid w:val="00D31152"/>
    <w:rsid w:val="00D31AC2"/>
    <w:rsid w:val="00D32937"/>
    <w:rsid w:val="00D330E4"/>
    <w:rsid w:val="00D3358D"/>
    <w:rsid w:val="00D33A5F"/>
    <w:rsid w:val="00D33FF3"/>
    <w:rsid w:val="00D3463F"/>
    <w:rsid w:val="00D34FEB"/>
    <w:rsid w:val="00D35113"/>
    <w:rsid w:val="00D35CAC"/>
    <w:rsid w:val="00D36023"/>
    <w:rsid w:val="00D368D4"/>
    <w:rsid w:val="00D36CA8"/>
    <w:rsid w:val="00D37150"/>
    <w:rsid w:val="00D37447"/>
    <w:rsid w:val="00D37B7B"/>
    <w:rsid w:val="00D41AB7"/>
    <w:rsid w:val="00D42209"/>
    <w:rsid w:val="00D42DAB"/>
    <w:rsid w:val="00D431C8"/>
    <w:rsid w:val="00D445A5"/>
    <w:rsid w:val="00D44DB9"/>
    <w:rsid w:val="00D46552"/>
    <w:rsid w:val="00D46693"/>
    <w:rsid w:val="00D466FF"/>
    <w:rsid w:val="00D46839"/>
    <w:rsid w:val="00D47AB8"/>
    <w:rsid w:val="00D504AF"/>
    <w:rsid w:val="00D515FF"/>
    <w:rsid w:val="00D517B5"/>
    <w:rsid w:val="00D51918"/>
    <w:rsid w:val="00D51E58"/>
    <w:rsid w:val="00D52D93"/>
    <w:rsid w:val="00D53702"/>
    <w:rsid w:val="00D544AC"/>
    <w:rsid w:val="00D55CB3"/>
    <w:rsid w:val="00D56822"/>
    <w:rsid w:val="00D5776D"/>
    <w:rsid w:val="00D5777F"/>
    <w:rsid w:val="00D57E58"/>
    <w:rsid w:val="00D608F1"/>
    <w:rsid w:val="00D61122"/>
    <w:rsid w:val="00D621A9"/>
    <w:rsid w:val="00D62BD0"/>
    <w:rsid w:val="00D62BEF"/>
    <w:rsid w:val="00D62D31"/>
    <w:rsid w:val="00D62E94"/>
    <w:rsid w:val="00D6333C"/>
    <w:rsid w:val="00D63AF5"/>
    <w:rsid w:val="00D63D1A"/>
    <w:rsid w:val="00D6416F"/>
    <w:rsid w:val="00D64502"/>
    <w:rsid w:val="00D65142"/>
    <w:rsid w:val="00D65B0B"/>
    <w:rsid w:val="00D65B36"/>
    <w:rsid w:val="00D667EB"/>
    <w:rsid w:val="00D677F8"/>
    <w:rsid w:val="00D6787D"/>
    <w:rsid w:val="00D7176E"/>
    <w:rsid w:val="00D71FAD"/>
    <w:rsid w:val="00D72861"/>
    <w:rsid w:val="00D72EF1"/>
    <w:rsid w:val="00D72FB8"/>
    <w:rsid w:val="00D735D3"/>
    <w:rsid w:val="00D73645"/>
    <w:rsid w:val="00D73D22"/>
    <w:rsid w:val="00D741C8"/>
    <w:rsid w:val="00D749C4"/>
    <w:rsid w:val="00D74DC9"/>
    <w:rsid w:val="00D752A6"/>
    <w:rsid w:val="00D754D5"/>
    <w:rsid w:val="00D765DF"/>
    <w:rsid w:val="00D773B5"/>
    <w:rsid w:val="00D775C7"/>
    <w:rsid w:val="00D77E20"/>
    <w:rsid w:val="00D81A9C"/>
    <w:rsid w:val="00D82E00"/>
    <w:rsid w:val="00D84DA4"/>
    <w:rsid w:val="00D860CC"/>
    <w:rsid w:val="00D86150"/>
    <w:rsid w:val="00D86DDE"/>
    <w:rsid w:val="00D87772"/>
    <w:rsid w:val="00D87AFB"/>
    <w:rsid w:val="00D916AE"/>
    <w:rsid w:val="00D9271E"/>
    <w:rsid w:val="00D92A5A"/>
    <w:rsid w:val="00D92D79"/>
    <w:rsid w:val="00D92E84"/>
    <w:rsid w:val="00D93047"/>
    <w:rsid w:val="00D93920"/>
    <w:rsid w:val="00D93C33"/>
    <w:rsid w:val="00D956C1"/>
    <w:rsid w:val="00D95B04"/>
    <w:rsid w:val="00D95E56"/>
    <w:rsid w:val="00D96CF9"/>
    <w:rsid w:val="00D9704D"/>
    <w:rsid w:val="00D9785C"/>
    <w:rsid w:val="00D97B36"/>
    <w:rsid w:val="00DA1361"/>
    <w:rsid w:val="00DA13F9"/>
    <w:rsid w:val="00DA14A5"/>
    <w:rsid w:val="00DA1A7D"/>
    <w:rsid w:val="00DA22C4"/>
    <w:rsid w:val="00DA22F5"/>
    <w:rsid w:val="00DA2937"/>
    <w:rsid w:val="00DA2958"/>
    <w:rsid w:val="00DA2BE6"/>
    <w:rsid w:val="00DA3575"/>
    <w:rsid w:val="00DA581E"/>
    <w:rsid w:val="00DA645A"/>
    <w:rsid w:val="00DA681A"/>
    <w:rsid w:val="00DA708F"/>
    <w:rsid w:val="00DB12C4"/>
    <w:rsid w:val="00DB170A"/>
    <w:rsid w:val="00DB2F5F"/>
    <w:rsid w:val="00DB508C"/>
    <w:rsid w:val="00DB5512"/>
    <w:rsid w:val="00DB552B"/>
    <w:rsid w:val="00DB5B29"/>
    <w:rsid w:val="00DB6248"/>
    <w:rsid w:val="00DB643B"/>
    <w:rsid w:val="00DB6753"/>
    <w:rsid w:val="00DB7360"/>
    <w:rsid w:val="00DB7730"/>
    <w:rsid w:val="00DB7D97"/>
    <w:rsid w:val="00DC0755"/>
    <w:rsid w:val="00DC0ADE"/>
    <w:rsid w:val="00DC11EE"/>
    <w:rsid w:val="00DC283E"/>
    <w:rsid w:val="00DC2CAD"/>
    <w:rsid w:val="00DC38BA"/>
    <w:rsid w:val="00DC415D"/>
    <w:rsid w:val="00DC4A84"/>
    <w:rsid w:val="00DC582D"/>
    <w:rsid w:val="00DC59E6"/>
    <w:rsid w:val="00DC65A2"/>
    <w:rsid w:val="00DC6AD6"/>
    <w:rsid w:val="00DC6C3F"/>
    <w:rsid w:val="00DD0658"/>
    <w:rsid w:val="00DD113D"/>
    <w:rsid w:val="00DD1693"/>
    <w:rsid w:val="00DD2785"/>
    <w:rsid w:val="00DD35B6"/>
    <w:rsid w:val="00DD3733"/>
    <w:rsid w:val="00DD4542"/>
    <w:rsid w:val="00DD4883"/>
    <w:rsid w:val="00DD5027"/>
    <w:rsid w:val="00DD5417"/>
    <w:rsid w:val="00DD5F9B"/>
    <w:rsid w:val="00DD624C"/>
    <w:rsid w:val="00DD70CD"/>
    <w:rsid w:val="00DD734E"/>
    <w:rsid w:val="00DD74B0"/>
    <w:rsid w:val="00DD773A"/>
    <w:rsid w:val="00DE0BC8"/>
    <w:rsid w:val="00DE16EC"/>
    <w:rsid w:val="00DE1BA9"/>
    <w:rsid w:val="00DE1EAE"/>
    <w:rsid w:val="00DE23E2"/>
    <w:rsid w:val="00DE29C3"/>
    <w:rsid w:val="00DE37D6"/>
    <w:rsid w:val="00DE405A"/>
    <w:rsid w:val="00DE47CB"/>
    <w:rsid w:val="00DE5CE9"/>
    <w:rsid w:val="00DE6B0B"/>
    <w:rsid w:val="00DE6E79"/>
    <w:rsid w:val="00DF07B0"/>
    <w:rsid w:val="00DF1348"/>
    <w:rsid w:val="00DF298D"/>
    <w:rsid w:val="00DF2CD1"/>
    <w:rsid w:val="00DF3669"/>
    <w:rsid w:val="00DF4AAE"/>
    <w:rsid w:val="00DF4F9D"/>
    <w:rsid w:val="00DF58AD"/>
    <w:rsid w:val="00DF5C40"/>
    <w:rsid w:val="00DF619B"/>
    <w:rsid w:val="00DF6B59"/>
    <w:rsid w:val="00DF6B8A"/>
    <w:rsid w:val="00DF718E"/>
    <w:rsid w:val="00E01300"/>
    <w:rsid w:val="00E01D21"/>
    <w:rsid w:val="00E036F6"/>
    <w:rsid w:val="00E03D81"/>
    <w:rsid w:val="00E06171"/>
    <w:rsid w:val="00E07DBC"/>
    <w:rsid w:val="00E10562"/>
    <w:rsid w:val="00E10609"/>
    <w:rsid w:val="00E114EA"/>
    <w:rsid w:val="00E1426A"/>
    <w:rsid w:val="00E14EB0"/>
    <w:rsid w:val="00E1525C"/>
    <w:rsid w:val="00E15646"/>
    <w:rsid w:val="00E16278"/>
    <w:rsid w:val="00E16E6C"/>
    <w:rsid w:val="00E17201"/>
    <w:rsid w:val="00E17671"/>
    <w:rsid w:val="00E20257"/>
    <w:rsid w:val="00E2086C"/>
    <w:rsid w:val="00E226FF"/>
    <w:rsid w:val="00E2450C"/>
    <w:rsid w:val="00E25344"/>
    <w:rsid w:val="00E25E15"/>
    <w:rsid w:val="00E26AB7"/>
    <w:rsid w:val="00E322A1"/>
    <w:rsid w:val="00E33BA4"/>
    <w:rsid w:val="00E33D46"/>
    <w:rsid w:val="00E3412B"/>
    <w:rsid w:val="00E34C85"/>
    <w:rsid w:val="00E3578D"/>
    <w:rsid w:val="00E403EC"/>
    <w:rsid w:val="00E40453"/>
    <w:rsid w:val="00E40ECD"/>
    <w:rsid w:val="00E414D1"/>
    <w:rsid w:val="00E41BBC"/>
    <w:rsid w:val="00E42326"/>
    <w:rsid w:val="00E42E7A"/>
    <w:rsid w:val="00E438A9"/>
    <w:rsid w:val="00E44AA3"/>
    <w:rsid w:val="00E44D28"/>
    <w:rsid w:val="00E4767A"/>
    <w:rsid w:val="00E479EF"/>
    <w:rsid w:val="00E47C35"/>
    <w:rsid w:val="00E50912"/>
    <w:rsid w:val="00E50D04"/>
    <w:rsid w:val="00E514AD"/>
    <w:rsid w:val="00E5323F"/>
    <w:rsid w:val="00E53B6F"/>
    <w:rsid w:val="00E55275"/>
    <w:rsid w:val="00E55358"/>
    <w:rsid w:val="00E55478"/>
    <w:rsid w:val="00E562CF"/>
    <w:rsid w:val="00E579B7"/>
    <w:rsid w:val="00E57E6E"/>
    <w:rsid w:val="00E6088A"/>
    <w:rsid w:val="00E60B1E"/>
    <w:rsid w:val="00E61B93"/>
    <w:rsid w:val="00E625F9"/>
    <w:rsid w:val="00E62D9A"/>
    <w:rsid w:val="00E631DF"/>
    <w:rsid w:val="00E6442E"/>
    <w:rsid w:val="00E658E6"/>
    <w:rsid w:val="00E65A66"/>
    <w:rsid w:val="00E673E6"/>
    <w:rsid w:val="00E7074B"/>
    <w:rsid w:val="00E70CC6"/>
    <w:rsid w:val="00E71BB8"/>
    <w:rsid w:val="00E7238A"/>
    <w:rsid w:val="00E726E3"/>
    <w:rsid w:val="00E729CC"/>
    <w:rsid w:val="00E72C3E"/>
    <w:rsid w:val="00E7349B"/>
    <w:rsid w:val="00E73A0C"/>
    <w:rsid w:val="00E74373"/>
    <w:rsid w:val="00E74A86"/>
    <w:rsid w:val="00E74CAD"/>
    <w:rsid w:val="00E75AD1"/>
    <w:rsid w:val="00E80698"/>
    <w:rsid w:val="00E810BB"/>
    <w:rsid w:val="00E81D4F"/>
    <w:rsid w:val="00E822AE"/>
    <w:rsid w:val="00E83436"/>
    <w:rsid w:val="00E83562"/>
    <w:rsid w:val="00E83F31"/>
    <w:rsid w:val="00E84B46"/>
    <w:rsid w:val="00E85495"/>
    <w:rsid w:val="00E85656"/>
    <w:rsid w:val="00E85A7D"/>
    <w:rsid w:val="00E8751C"/>
    <w:rsid w:val="00E87D98"/>
    <w:rsid w:val="00E9001D"/>
    <w:rsid w:val="00E906EB"/>
    <w:rsid w:val="00E90CD5"/>
    <w:rsid w:val="00E91C55"/>
    <w:rsid w:val="00E9397A"/>
    <w:rsid w:val="00E93B91"/>
    <w:rsid w:val="00E93CAA"/>
    <w:rsid w:val="00E948A9"/>
    <w:rsid w:val="00E952B5"/>
    <w:rsid w:val="00E9534F"/>
    <w:rsid w:val="00E95C9B"/>
    <w:rsid w:val="00E96313"/>
    <w:rsid w:val="00E97C57"/>
    <w:rsid w:val="00EA063E"/>
    <w:rsid w:val="00EA1AFB"/>
    <w:rsid w:val="00EA23C9"/>
    <w:rsid w:val="00EA29FE"/>
    <w:rsid w:val="00EA3039"/>
    <w:rsid w:val="00EA306E"/>
    <w:rsid w:val="00EA37BE"/>
    <w:rsid w:val="00EA38B7"/>
    <w:rsid w:val="00EA423E"/>
    <w:rsid w:val="00EA5F60"/>
    <w:rsid w:val="00EA71A0"/>
    <w:rsid w:val="00EA7F36"/>
    <w:rsid w:val="00EB007C"/>
    <w:rsid w:val="00EB09D9"/>
    <w:rsid w:val="00EB0F6F"/>
    <w:rsid w:val="00EB38FE"/>
    <w:rsid w:val="00EB3928"/>
    <w:rsid w:val="00EB392E"/>
    <w:rsid w:val="00EB41B3"/>
    <w:rsid w:val="00EB4378"/>
    <w:rsid w:val="00EB4846"/>
    <w:rsid w:val="00EB53E8"/>
    <w:rsid w:val="00EB5408"/>
    <w:rsid w:val="00EB57FF"/>
    <w:rsid w:val="00EB6F0F"/>
    <w:rsid w:val="00EB7AB9"/>
    <w:rsid w:val="00EC03BF"/>
    <w:rsid w:val="00EC07C0"/>
    <w:rsid w:val="00EC1206"/>
    <w:rsid w:val="00EC29B7"/>
    <w:rsid w:val="00EC2CD4"/>
    <w:rsid w:val="00EC5FFF"/>
    <w:rsid w:val="00EC7703"/>
    <w:rsid w:val="00EC77B0"/>
    <w:rsid w:val="00EC791F"/>
    <w:rsid w:val="00EC7A1F"/>
    <w:rsid w:val="00ED17B8"/>
    <w:rsid w:val="00ED2AEC"/>
    <w:rsid w:val="00ED37B4"/>
    <w:rsid w:val="00ED508A"/>
    <w:rsid w:val="00ED51D5"/>
    <w:rsid w:val="00ED5FBD"/>
    <w:rsid w:val="00ED6C3E"/>
    <w:rsid w:val="00ED738F"/>
    <w:rsid w:val="00ED7C33"/>
    <w:rsid w:val="00ED7C38"/>
    <w:rsid w:val="00EE1AD1"/>
    <w:rsid w:val="00EE1EC3"/>
    <w:rsid w:val="00EE2336"/>
    <w:rsid w:val="00EE2610"/>
    <w:rsid w:val="00EE2654"/>
    <w:rsid w:val="00EE2980"/>
    <w:rsid w:val="00EE3A12"/>
    <w:rsid w:val="00EE444A"/>
    <w:rsid w:val="00EE4C5E"/>
    <w:rsid w:val="00EE588F"/>
    <w:rsid w:val="00EE6C8B"/>
    <w:rsid w:val="00EE6C90"/>
    <w:rsid w:val="00EF016A"/>
    <w:rsid w:val="00EF0D99"/>
    <w:rsid w:val="00EF24D1"/>
    <w:rsid w:val="00EF2C66"/>
    <w:rsid w:val="00EF42A3"/>
    <w:rsid w:val="00EF455B"/>
    <w:rsid w:val="00EF4F54"/>
    <w:rsid w:val="00EF5CD1"/>
    <w:rsid w:val="00EF5E39"/>
    <w:rsid w:val="00EF66D3"/>
    <w:rsid w:val="00EF68F9"/>
    <w:rsid w:val="00EF6C43"/>
    <w:rsid w:val="00EF765F"/>
    <w:rsid w:val="00EF7CE7"/>
    <w:rsid w:val="00EF7D3E"/>
    <w:rsid w:val="00F00247"/>
    <w:rsid w:val="00F00720"/>
    <w:rsid w:val="00F007CD"/>
    <w:rsid w:val="00F00C64"/>
    <w:rsid w:val="00F015E4"/>
    <w:rsid w:val="00F036C6"/>
    <w:rsid w:val="00F04F56"/>
    <w:rsid w:val="00F054C7"/>
    <w:rsid w:val="00F06539"/>
    <w:rsid w:val="00F06B6E"/>
    <w:rsid w:val="00F06E3A"/>
    <w:rsid w:val="00F06F62"/>
    <w:rsid w:val="00F072C9"/>
    <w:rsid w:val="00F07751"/>
    <w:rsid w:val="00F10AB2"/>
    <w:rsid w:val="00F10E69"/>
    <w:rsid w:val="00F1106E"/>
    <w:rsid w:val="00F1116E"/>
    <w:rsid w:val="00F11B1E"/>
    <w:rsid w:val="00F11FF1"/>
    <w:rsid w:val="00F12FDC"/>
    <w:rsid w:val="00F13293"/>
    <w:rsid w:val="00F1329D"/>
    <w:rsid w:val="00F142BB"/>
    <w:rsid w:val="00F143C0"/>
    <w:rsid w:val="00F1441B"/>
    <w:rsid w:val="00F1459A"/>
    <w:rsid w:val="00F146DE"/>
    <w:rsid w:val="00F15056"/>
    <w:rsid w:val="00F15D2D"/>
    <w:rsid w:val="00F15FAF"/>
    <w:rsid w:val="00F1657E"/>
    <w:rsid w:val="00F16F1A"/>
    <w:rsid w:val="00F170CA"/>
    <w:rsid w:val="00F1724C"/>
    <w:rsid w:val="00F204AF"/>
    <w:rsid w:val="00F20AA0"/>
    <w:rsid w:val="00F20B3F"/>
    <w:rsid w:val="00F23DF7"/>
    <w:rsid w:val="00F24AF5"/>
    <w:rsid w:val="00F24F74"/>
    <w:rsid w:val="00F24FE9"/>
    <w:rsid w:val="00F25335"/>
    <w:rsid w:val="00F26211"/>
    <w:rsid w:val="00F266A2"/>
    <w:rsid w:val="00F26BC0"/>
    <w:rsid w:val="00F27466"/>
    <w:rsid w:val="00F31395"/>
    <w:rsid w:val="00F3308B"/>
    <w:rsid w:val="00F335A4"/>
    <w:rsid w:val="00F335B1"/>
    <w:rsid w:val="00F337BC"/>
    <w:rsid w:val="00F3399F"/>
    <w:rsid w:val="00F35F20"/>
    <w:rsid w:val="00F36B02"/>
    <w:rsid w:val="00F3718E"/>
    <w:rsid w:val="00F3785B"/>
    <w:rsid w:val="00F410EB"/>
    <w:rsid w:val="00F41181"/>
    <w:rsid w:val="00F41A2D"/>
    <w:rsid w:val="00F42D8C"/>
    <w:rsid w:val="00F42EE2"/>
    <w:rsid w:val="00F435CC"/>
    <w:rsid w:val="00F44316"/>
    <w:rsid w:val="00F445C5"/>
    <w:rsid w:val="00F47499"/>
    <w:rsid w:val="00F479CC"/>
    <w:rsid w:val="00F502AC"/>
    <w:rsid w:val="00F508D7"/>
    <w:rsid w:val="00F50AC5"/>
    <w:rsid w:val="00F50E58"/>
    <w:rsid w:val="00F51EFA"/>
    <w:rsid w:val="00F52489"/>
    <w:rsid w:val="00F5492B"/>
    <w:rsid w:val="00F55945"/>
    <w:rsid w:val="00F55CA6"/>
    <w:rsid w:val="00F55CBC"/>
    <w:rsid w:val="00F566CB"/>
    <w:rsid w:val="00F60204"/>
    <w:rsid w:val="00F60F67"/>
    <w:rsid w:val="00F6236E"/>
    <w:rsid w:val="00F632A6"/>
    <w:rsid w:val="00F6378F"/>
    <w:rsid w:val="00F63A4F"/>
    <w:rsid w:val="00F64198"/>
    <w:rsid w:val="00F66134"/>
    <w:rsid w:val="00F66B66"/>
    <w:rsid w:val="00F6700D"/>
    <w:rsid w:val="00F71E84"/>
    <w:rsid w:val="00F7259B"/>
    <w:rsid w:val="00F72E0D"/>
    <w:rsid w:val="00F73E77"/>
    <w:rsid w:val="00F76B01"/>
    <w:rsid w:val="00F77254"/>
    <w:rsid w:val="00F774F6"/>
    <w:rsid w:val="00F80682"/>
    <w:rsid w:val="00F808FC"/>
    <w:rsid w:val="00F80D22"/>
    <w:rsid w:val="00F82E18"/>
    <w:rsid w:val="00F834E4"/>
    <w:rsid w:val="00F83AD9"/>
    <w:rsid w:val="00F83DCD"/>
    <w:rsid w:val="00F83F4A"/>
    <w:rsid w:val="00F85F48"/>
    <w:rsid w:val="00F865E0"/>
    <w:rsid w:val="00F86844"/>
    <w:rsid w:val="00F86B59"/>
    <w:rsid w:val="00F86C12"/>
    <w:rsid w:val="00F86D3C"/>
    <w:rsid w:val="00F8779B"/>
    <w:rsid w:val="00F9035B"/>
    <w:rsid w:val="00F909D8"/>
    <w:rsid w:val="00F91DDB"/>
    <w:rsid w:val="00F921CB"/>
    <w:rsid w:val="00F9372E"/>
    <w:rsid w:val="00F9411F"/>
    <w:rsid w:val="00F943B1"/>
    <w:rsid w:val="00F94C84"/>
    <w:rsid w:val="00F95123"/>
    <w:rsid w:val="00F952F8"/>
    <w:rsid w:val="00F95801"/>
    <w:rsid w:val="00F95854"/>
    <w:rsid w:val="00F95FAB"/>
    <w:rsid w:val="00F961DA"/>
    <w:rsid w:val="00F96951"/>
    <w:rsid w:val="00F96991"/>
    <w:rsid w:val="00F969EA"/>
    <w:rsid w:val="00F976C0"/>
    <w:rsid w:val="00F97B2B"/>
    <w:rsid w:val="00FA055A"/>
    <w:rsid w:val="00FA143C"/>
    <w:rsid w:val="00FA4208"/>
    <w:rsid w:val="00FA586F"/>
    <w:rsid w:val="00FA59D8"/>
    <w:rsid w:val="00FA60B6"/>
    <w:rsid w:val="00FA6E25"/>
    <w:rsid w:val="00FA7087"/>
    <w:rsid w:val="00FA75B2"/>
    <w:rsid w:val="00FA7909"/>
    <w:rsid w:val="00FB0C9D"/>
    <w:rsid w:val="00FB1E1A"/>
    <w:rsid w:val="00FB33C2"/>
    <w:rsid w:val="00FB470F"/>
    <w:rsid w:val="00FB473A"/>
    <w:rsid w:val="00FB4FDD"/>
    <w:rsid w:val="00FB687A"/>
    <w:rsid w:val="00FB68EA"/>
    <w:rsid w:val="00FB7823"/>
    <w:rsid w:val="00FC112B"/>
    <w:rsid w:val="00FC12AC"/>
    <w:rsid w:val="00FC1675"/>
    <w:rsid w:val="00FC17B7"/>
    <w:rsid w:val="00FC1C16"/>
    <w:rsid w:val="00FC4A86"/>
    <w:rsid w:val="00FC601C"/>
    <w:rsid w:val="00FC7159"/>
    <w:rsid w:val="00FC73AF"/>
    <w:rsid w:val="00FC790B"/>
    <w:rsid w:val="00FC7A95"/>
    <w:rsid w:val="00FC7E89"/>
    <w:rsid w:val="00FC7F13"/>
    <w:rsid w:val="00FD0284"/>
    <w:rsid w:val="00FD0935"/>
    <w:rsid w:val="00FD1068"/>
    <w:rsid w:val="00FD44A8"/>
    <w:rsid w:val="00FD44F9"/>
    <w:rsid w:val="00FD465B"/>
    <w:rsid w:val="00FD5243"/>
    <w:rsid w:val="00FD52EA"/>
    <w:rsid w:val="00FD58DB"/>
    <w:rsid w:val="00FD61C6"/>
    <w:rsid w:val="00FE04AD"/>
    <w:rsid w:val="00FE07AC"/>
    <w:rsid w:val="00FE0D2F"/>
    <w:rsid w:val="00FE1A19"/>
    <w:rsid w:val="00FE2D8E"/>
    <w:rsid w:val="00FE309C"/>
    <w:rsid w:val="00FE42D9"/>
    <w:rsid w:val="00FE5A4A"/>
    <w:rsid w:val="00FE61B7"/>
    <w:rsid w:val="00FE7440"/>
    <w:rsid w:val="00FF0076"/>
    <w:rsid w:val="00FF1176"/>
    <w:rsid w:val="00FF1B34"/>
    <w:rsid w:val="00FF24FC"/>
    <w:rsid w:val="00FF39B1"/>
    <w:rsid w:val="00FF4B90"/>
    <w:rsid w:val="00FF5345"/>
    <w:rsid w:val="00FF540F"/>
    <w:rsid w:val="00FF5E5C"/>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959EC09"/>
  <w15:docId w15:val="{0EA31D60-1E74-4E56-8679-B8EBDD6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C75B9"/>
  </w:style>
  <w:style w:type="paragraph" w:styleId="1">
    <w:name w:val="heading 1"/>
    <w:aliases w:val="0 - РАЗДЕЛ"/>
    <w:basedOn w:val="a2"/>
    <w:next w:val="a2"/>
    <w:link w:val="10"/>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rsid w:val="005551CB"/>
    <w:rPr>
      <w:rFonts w:ascii="Segoe UI" w:hAnsi="Segoe UI" w:cs="Segoe UI"/>
      <w:sz w:val="18"/>
      <w:szCs w:val="18"/>
    </w:rPr>
  </w:style>
  <w:style w:type="table" w:styleId="ac">
    <w:name w:val="Table Grid"/>
    <w:basedOn w:val="a4"/>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Заголовок Знак"/>
    <w:basedOn w:val="a3"/>
    <w:link w:val="aff5"/>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4"/>
    <w:next w:val="ac"/>
    <w:uiPriority w:val="39"/>
    <w:rsid w:val="00D3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5B9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44">
    <w:name w:val="Сетка таблицы14"/>
    <w:basedOn w:val="a4"/>
    <w:next w:val="ac"/>
    <w:rsid w:val="00BA79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c"/>
    <w:rsid w:val="003E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05776394">
      <w:bodyDiv w:val="1"/>
      <w:marLeft w:val="0"/>
      <w:marRight w:val="0"/>
      <w:marTop w:val="0"/>
      <w:marBottom w:val="0"/>
      <w:divBdr>
        <w:top w:val="none" w:sz="0" w:space="0" w:color="auto"/>
        <w:left w:val="none" w:sz="0" w:space="0" w:color="auto"/>
        <w:bottom w:val="none" w:sz="0" w:space="0" w:color="auto"/>
        <w:right w:val="none" w:sz="0" w:space="0" w:color="auto"/>
      </w:divBdr>
    </w:div>
    <w:div w:id="146020960">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27814273">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11452471">
      <w:bodyDiv w:val="1"/>
      <w:marLeft w:val="0"/>
      <w:marRight w:val="0"/>
      <w:marTop w:val="0"/>
      <w:marBottom w:val="0"/>
      <w:divBdr>
        <w:top w:val="none" w:sz="0" w:space="0" w:color="auto"/>
        <w:left w:val="none" w:sz="0" w:space="0" w:color="auto"/>
        <w:bottom w:val="none" w:sz="0" w:space="0" w:color="auto"/>
        <w:right w:val="none" w:sz="0" w:space="0" w:color="auto"/>
      </w:divBdr>
    </w:div>
    <w:div w:id="386731485">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38768184">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578250549">
      <w:bodyDiv w:val="1"/>
      <w:marLeft w:val="0"/>
      <w:marRight w:val="0"/>
      <w:marTop w:val="0"/>
      <w:marBottom w:val="0"/>
      <w:divBdr>
        <w:top w:val="none" w:sz="0" w:space="0" w:color="auto"/>
        <w:left w:val="none" w:sz="0" w:space="0" w:color="auto"/>
        <w:bottom w:val="none" w:sz="0" w:space="0" w:color="auto"/>
        <w:right w:val="none" w:sz="0" w:space="0" w:color="auto"/>
      </w:divBdr>
    </w:div>
    <w:div w:id="582642299">
      <w:bodyDiv w:val="1"/>
      <w:marLeft w:val="0"/>
      <w:marRight w:val="0"/>
      <w:marTop w:val="0"/>
      <w:marBottom w:val="0"/>
      <w:divBdr>
        <w:top w:val="none" w:sz="0" w:space="0" w:color="auto"/>
        <w:left w:val="none" w:sz="0" w:space="0" w:color="auto"/>
        <w:bottom w:val="none" w:sz="0" w:space="0" w:color="auto"/>
        <w:right w:val="none" w:sz="0" w:space="0" w:color="auto"/>
      </w:divBdr>
    </w:div>
    <w:div w:id="707149456">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771122339">
      <w:bodyDiv w:val="1"/>
      <w:marLeft w:val="0"/>
      <w:marRight w:val="0"/>
      <w:marTop w:val="0"/>
      <w:marBottom w:val="0"/>
      <w:divBdr>
        <w:top w:val="none" w:sz="0" w:space="0" w:color="auto"/>
        <w:left w:val="none" w:sz="0" w:space="0" w:color="auto"/>
        <w:bottom w:val="none" w:sz="0" w:space="0" w:color="auto"/>
        <w:right w:val="none" w:sz="0" w:space="0" w:color="auto"/>
      </w:divBdr>
    </w:div>
    <w:div w:id="781925240">
      <w:bodyDiv w:val="1"/>
      <w:marLeft w:val="0"/>
      <w:marRight w:val="0"/>
      <w:marTop w:val="0"/>
      <w:marBottom w:val="0"/>
      <w:divBdr>
        <w:top w:val="none" w:sz="0" w:space="0" w:color="auto"/>
        <w:left w:val="none" w:sz="0" w:space="0" w:color="auto"/>
        <w:bottom w:val="none" w:sz="0" w:space="0" w:color="auto"/>
        <w:right w:val="none" w:sz="0" w:space="0" w:color="auto"/>
      </w:divBdr>
    </w:div>
    <w:div w:id="823859176">
      <w:bodyDiv w:val="1"/>
      <w:marLeft w:val="0"/>
      <w:marRight w:val="0"/>
      <w:marTop w:val="0"/>
      <w:marBottom w:val="0"/>
      <w:divBdr>
        <w:top w:val="none" w:sz="0" w:space="0" w:color="auto"/>
        <w:left w:val="none" w:sz="0" w:space="0" w:color="auto"/>
        <w:bottom w:val="none" w:sz="0" w:space="0" w:color="auto"/>
        <w:right w:val="none" w:sz="0" w:space="0" w:color="auto"/>
      </w:divBdr>
    </w:div>
    <w:div w:id="824249144">
      <w:bodyDiv w:val="1"/>
      <w:marLeft w:val="0"/>
      <w:marRight w:val="0"/>
      <w:marTop w:val="0"/>
      <w:marBottom w:val="0"/>
      <w:divBdr>
        <w:top w:val="none" w:sz="0" w:space="0" w:color="auto"/>
        <w:left w:val="none" w:sz="0" w:space="0" w:color="auto"/>
        <w:bottom w:val="none" w:sz="0" w:space="0" w:color="auto"/>
        <w:right w:val="none" w:sz="0" w:space="0" w:color="auto"/>
      </w:divBdr>
    </w:div>
    <w:div w:id="829978923">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88615079">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898055972">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20454909">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997424636">
      <w:bodyDiv w:val="1"/>
      <w:marLeft w:val="0"/>
      <w:marRight w:val="0"/>
      <w:marTop w:val="0"/>
      <w:marBottom w:val="0"/>
      <w:divBdr>
        <w:top w:val="none" w:sz="0" w:space="0" w:color="auto"/>
        <w:left w:val="none" w:sz="0" w:space="0" w:color="auto"/>
        <w:bottom w:val="none" w:sz="0" w:space="0" w:color="auto"/>
        <w:right w:val="none" w:sz="0" w:space="0" w:color="auto"/>
      </w:divBdr>
    </w:div>
    <w:div w:id="1132362991">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054157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246108386">
      <w:bodyDiv w:val="1"/>
      <w:marLeft w:val="0"/>
      <w:marRight w:val="0"/>
      <w:marTop w:val="0"/>
      <w:marBottom w:val="0"/>
      <w:divBdr>
        <w:top w:val="none" w:sz="0" w:space="0" w:color="auto"/>
        <w:left w:val="none" w:sz="0" w:space="0" w:color="auto"/>
        <w:bottom w:val="none" w:sz="0" w:space="0" w:color="auto"/>
        <w:right w:val="none" w:sz="0" w:space="0" w:color="auto"/>
      </w:divBdr>
    </w:div>
    <w:div w:id="1255435350">
      <w:bodyDiv w:val="1"/>
      <w:marLeft w:val="0"/>
      <w:marRight w:val="0"/>
      <w:marTop w:val="0"/>
      <w:marBottom w:val="0"/>
      <w:divBdr>
        <w:top w:val="none" w:sz="0" w:space="0" w:color="auto"/>
        <w:left w:val="none" w:sz="0" w:space="0" w:color="auto"/>
        <w:bottom w:val="none" w:sz="0" w:space="0" w:color="auto"/>
        <w:right w:val="none" w:sz="0" w:space="0" w:color="auto"/>
      </w:divBdr>
    </w:div>
    <w:div w:id="1258951327">
      <w:bodyDiv w:val="1"/>
      <w:marLeft w:val="0"/>
      <w:marRight w:val="0"/>
      <w:marTop w:val="0"/>
      <w:marBottom w:val="0"/>
      <w:divBdr>
        <w:top w:val="none" w:sz="0" w:space="0" w:color="auto"/>
        <w:left w:val="none" w:sz="0" w:space="0" w:color="auto"/>
        <w:bottom w:val="none" w:sz="0" w:space="0" w:color="auto"/>
        <w:right w:val="none" w:sz="0" w:space="0" w:color="auto"/>
      </w:divBdr>
    </w:div>
    <w:div w:id="1271938046">
      <w:bodyDiv w:val="1"/>
      <w:marLeft w:val="0"/>
      <w:marRight w:val="0"/>
      <w:marTop w:val="0"/>
      <w:marBottom w:val="0"/>
      <w:divBdr>
        <w:top w:val="none" w:sz="0" w:space="0" w:color="auto"/>
        <w:left w:val="none" w:sz="0" w:space="0" w:color="auto"/>
        <w:bottom w:val="none" w:sz="0" w:space="0" w:color="auto"/>
        <w:right w:val="none" w:sz="0" w:space="0" w:color="auto"/>
      </w:divBdr>
    </w:div>
    <w:div w:id="1402866664">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581599679">
      <w:bodyDiv w:val="1"/>
      <w:marLeft w:val="0"/>
      <w:marRight w:val="0"/>
      <w:marTop w:val="0"/>
      <w:marBottom w:val="0"/>
      <w:divBdr>
        <w:top w:val="none" w:sz="0" w:space="0" w:color="auto"/>
        <w:left w:val="none" w:sz="0" w:space="0" w:color="auto"/>
        <w:bottom w:val="none" w:sz="0" w:space="0" w:color="auto"/>
        <w:right w:val="none" w:sz="0" w:space="0" w:color="auto"/>
      </w:divBdr>
    </w:div>
    <w:div w:id="1697005755">
      <w:bodyDiv w:val="1"/>
      <w:marLeft w:val="0"/>
      <w:marRight w:val="0"/>
      <w:marTop w:val="0"/>
      <w:marBottom w:val="0"/>
      <w:divBdr>
        <w:top w:val="none" w:sz="0" w:space="0" w:color="auto"/>
        <w:left w:val="none" w:sz="0" w:space="0" w:color="auto"/>
        <w:bottom w:val="none" w:sz="0" w:space="0" w:color="auto"/>
        <w:right w:val="none" w:sz="0" w:space="0" w:color="auto"/>
      </w:divBdr>
    </w:div>
    <w:div w:id="170278126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5139058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898777448">
      <w:bodyDiv w:val="1"/>
      <w:marLeft w:val="0"/>
      <w:marRight w:val="0"/>
      <w:marTop w:val="0"/>
      <w:marBottom w:val="0"/>
      <w:divBdr>
        <w:top w:val="none" w:sz="0" w:space="0" w:color="auto"/>
        <w:left w:val="none" w:sz="0" w:space="0" w:color="auto"/>
        <w:bottom w:val="none" w:sz="0" w:space="0" w:color="auto"/>
        <w:right w:val="none" w:sz="0" w:space="0" w:color="auto"/>
      </w:divBdr>
    </w:div>
    <w:div w:id="1901356618">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 w:id="2028019429">
      <w:bodyDiv w:val="1"/>
      <w:marLeft w:val="0"/>
      <w:marRight w:val="0"/>
      <w:marTop w:val="0"/>
      <w:marBottom w:val="0"/>
      <w:divBdr>
        <w:top w:val="none" w:sz="0" w:space="0" w:color="auto"/>
        <w:left w:val="none" w:sz="0" w:space="0" w:color="auto"/>
        <w:bottom w:val="none" w:sz="0" w:space="0" w:color="auto"/>
        <w:right w:val="none" w:sz="0" w:space="0" w:color="auto"/>
      </w:divBdr>
    </w:div>
    <w:div w:id="2052340613">
      <w:bodyDiv w:val="1"/>
      <w:marLeft w:val="0"/>
      <w:marRight w:val="0"/>
      <w:marTop w:val="0"/>
      <w:marBottom w:val="0"/>
      <w:divBdr>
        <w:top w:val="none" w:sz="0" w:space="0" w:color="auto"/>
        <w:left w:val="none" w:sz="0" w:space="0" w:color="auto"/>
        <w:bottom w:val="none" w:sz="0" w:space="0" w:color="auto"/>
        <w:right w:val="none" w:sz="0" w:space="0" w:color="auto"/>
      </w:divBdr>
    </w:div>
    <w:div w:id="2066220073">
      <w:bodyDiv w:val="1"/>
      <w:marLeft w:val="0"/>
      <w:marRight w:val="0"/>
      <w:marTop w:val="0"/>
      <w:marBottom w:val="0"/>
      <w:divBdr>
        <w:top w:val="none" w:sz="0" w:space="0" w:color="auto"/>
        <w:left w:val="none" w:sz="0" w:space="0" w:color="auto"/>
        <w:bottom w:val="none" w:sz="0" w:space="0" w:color="auto"/>
        <w:right w:val="none" w:sz="0" w:space="0" w:color="auto"/>
      </w:divBdr>
    </w:div>
    <w:div w:id="2107848125">
      <w:bodyDiv w:val="1"/>
      <w:marLeft w:val="0"/>
      <w:marRight w:val="0"/>
      <w:marTop w:val="0"/>
      <w:marBottom w:val="0"/>
      <w:divBdr>
        <w:top w:val="none" w:sz="0" w:space="0" w:color="auto"/>
        <w:left w:val="none" w:sz="0" w:space="0" w:color="auto"/>
        <w:bottom w:val="none" w:sz="0" w:space="0" w:color="auto"/>
        <w:right w:val="none" w:sz="0" w:space="0" w:color="auto"/>
      </w:divBdr>
    </w:div>
    <w:div w:id="21350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0278-4472-4153-A646-010ADD2F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8209</Words>
  <Characters>46795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Веселов Никита Сергеевич</dc:creator>
  <cp:lastModifiedBy>Гичибике Р. Далгатова</cp:lastModifiedBy>
  <cp:revision>26</cp:revision>
  <cp:lastPrinted>2022-12-30T09:29:00Z</cp:lastPrinted>
  <dcterms:created xsi:type="dcterms:W3CDTF">2023-01-03T23:25:00Z</dcterms:created>
  <dcterms:modified xsi:type="dcterms:W3CDTF">2024-02-01T06:46:00Z</dcterms:modified>
</cp:coreProperties>
</file>